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81D6" w14:textId="77777777" w:rsidR="00384ADD" w:rsidRDefault="00384ADD" w:rsidP="00384ADD">
      <w:pPr>
        <w:pStyle w:val="a3"/>
        <w:jc w:val="right"/>
        <w:rPr>
          <w:rFonts w:ascii="Times New Roman" w:hAnsi="Times New Roman"/>
        </w:rPr>
      </w:pPr>
      <w:r w:rsidRPr="008C0E8F">
        <w:rPr>
          <w:rFonts w:ascii="Times New Roman" w:hAnsi="Times New Roman"/>
        </w:rPr>
        <w:t>П</w:t>
      </w:r>
      <w:r>
        <w:rPr>
          <w:rFonts w:ascii="Times New Roman" w:hAnsi="Times New Roman"/>
        </w:rPr>
        <w:t>риложение 2 к п</w:t>
      </w:r>
      <w:r w:rsidRPr="008C0E8F">
        <w:rPr>
          <w:rFonts w:ascii="Times New Roman" w:hAnsi="Times New Roman"/>
        </w:rPr>
        <w:t>остановлени</w:t>
      </w:r>
      <w:r>
        <w:rPr>
          <w:rFonts w:ascii="Times New Roman" w:hAnsi="Times New Roman"/>
        </w:rPr>
        <w:t>ю</w:t>
      </w:r>
      <w:r w:rsidRPr="008C0E8F">
        <w:rPr>
          <w:rFonts w:ascii="Times New Roman" w:hAnsi="Times New Roman"/>
        </w:rPr>
        <w:t xml:space="preserve"> </w:t>
      </w:r>
    </w:p>
    <w:p w14:paraId="78ABD012" w14:textId="77777777" w:rsidR="008A2349" w:rsidRDefault="00384ADD" w:rsidP="00384ADD">
      <w:pPr>
        <w:pStyle w:val="a3"/>
        <w:jc w:val="right"/>
        <w:rPr>
          <w:rFonts w:ascii="Times New Roman" w:hAnsi="Times New Roman"/>
        </w:rPr>
      </w:pPr>
      <w:r w:rsidRPr="008C0E8F">
        <w:rPr>
          <w:rFonts w:ascii="Times New Roman" w:hAnsi="Times New Roman"/>
        </w:rPr>
        <w:t>Правления</w:t>
      </w:r>
      <w:r>
        <w:rPr>
          <w:rFonts w:ascii="Times New Roman" w:hAnsi="Times New Roman"/>
        </w:rPr>
        <w:t xml:space="preserve"> </w:t>
      </w:r>
      <w:r w:rsidRPr="008C0E8F">
        <w:rPr>
          <w:rFonts w:ascii="Times New Roman" w:hAnsi="Times New Roman"/>
        </w:rPr>
        <w:t xml:space="preserve">Социального фонда </w:t>
      </w:r>
    </w:p>
    <w:p w14:paraId="725A40DE" w14:textId="77777777" w:rsidR="00384ADD" w:rsidRPr="008C0E8F" w:rsidRDefault="00384ADD" w:rsidP="00384ADD">
      <w:pPr>
        <w:pStyle w:val="a3"/>
        <w:jc w:val="right"/>
        <w:rPr>
          <w:rFonts w:ascii="Times New Roman" w:hAnsi="Times New Roman"/>
        </w:rPr>
      </w:pPr>
      <w:r>
        <w:rPr>
          <w:rFonts w:ascii="Times New Roman" w:hAnsi="Times New Roman"/>
        </w:rPr>
        <w:t>К</w:t>
      </w:r>
      <w:r w:rsidR="008A2349">
        <w:rPr>
          <w:rFonts w:ascii="Times New Roman" w:hAnsi="Times New Roman"/>
        </w:rPr>
        <w:t xml:space="preserve">ыргызской </w:t>
      </w:r>
      <w:r>
        <w:rPr>
          <w:rFonts w:ascii="Times New Roman" w:hAnsi="Times New Roman"/>
        </w:rPr>
        <w:t>Р</w:t>
      </w:r>
      <w:r w:rsidR="008A2349">
        <w:rPr>
          <w:rFonts w:ascii="Times New Roman" w:hAnsi="Times New Roman"/>
        </w:rPr>
        <w:t>еспублики</w:t>
      </w:r>
    </w:p>
    <w:p w14:paraId="0B776815" w14:textId="77777777" w:rsidR="00384ADD" w:rsidRDefault="00384ADD" w:rsidP="00384ADD">
      <w:pPr>
        <w:pStyle w:val="a3"/>
        <w:jc w:val="right"/>
        <w:rPr>
          <w:rFonts w:ascii="Times New Roman" w:hAnsi="Times New Roman"/>
        </w:rPr>
      </w:pPr>
      <w:r>
        <w:rPr>
          <w:rFonts w:ascii="Times New Roman" w:hAnsi="Times New Roman"/>
        </w:rPr>
        <w:t xml:space="preserve">№ </w:t>
      </w:r>
      <w:r w:rsidR="00FA30E1">
        <w:rPr>
          <w:rFonts w:ascii="Times New Roman" w:hAnsi="Times New Roman"/>
        </w:rPr>
        <w:t xml:space="preserve">75 </w:t>
      </w:r>
      <w:r>
        <w:rPr>
          <w:rFonts w:ascii="Times New Roman" w:hAnsi="Times New Roman"/>
        </w:rPr>
        <w:t>от «</w:t>
      </w:r>
      <w:r w:rsidR="00FA30E1">
        <w:rPr>
          <w:rFonts w:ascii="Times New Roman" w:hAnsi="Times New Roman"/>
        </w:rPr>
        <w:t>15</w:t>
      </w:r>
      <w:r>
        <w:rPr>
          <w:rFonts w:ascii="Times New Roman" w:hAnsi="Times New Roman"/>
        </w:rPr>
        <w:t xml:space="preserve">» </w:t>
      </w:r>
      <w:r w:rsidR="00FA30E1">
        <w:rPr>
          <w:rFonts w:ascii="Times New Roman" w:hAnsi="Times New Roman"/>
        </w:rPr>
        <w:t>11.</w:t>
      </w:r>
      <w:r w:rsidR="008A2349">
        <w:rPr>
          <w:rFonts w:ascii="Times New Roman" w:hAnsi="Times New Roman"/>
        </w:rPr>
        <w:t xml:space="preserve"> 20</w:t>
      </w:r>
      <w:r w:rsidR="00FA30E1">
        <w:rPr>
          <w:rFonts w:ascii="Times New Roman" w:hAnsi="Times New Roman"/>
          <w:lang w:val="ky-KG"/>
        </w:rPr>
        <w:t>23</w:t>
      </w:r>
      <w:r w:rsidRPr="008C0E8F">
        <w:rPr>
          <w:rFonts w:ascii="Times New Roman" w:hAnsi="Times New Roman"/>
        </w:rPr>
        <w:t xml:space="preserve"> г.  </w:t>
      </w:r>
    </w:p>
    <w:p w14:paraId="7EE0A29A" w14:textId="77777777" w:rsidR="00767565" w:rsidRDefault="00767565" w:rsidP="00384ADD">
      <w:pPr>
        <w:pStyle w:val="a3"/>
        <w:jc w:val="right"/>
        <w:rPr>
          <w:rFonts w:ascii="Times New Roman" w:hAnsi="Times New Roman"/>
        </w:rPr>
      </w:pPr>
    </w:p>
    <w:p w14:paraId="0ACAD7E6" w14:textId="77777777" w:rsidR="00A75C38" w:rsidRPr="00301097" w:rsidRDefault="00A75C38"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left="6372" w:firstLine="708"/>
        <w:jc w:val="right"/>
        <w:rPr>
          <w:rFonts w:ascii="Times New Roman" w:hAnsi="Times New Roman"/>
          <w:sz w:val="22"/>
          <w:lang w:val="ru-RU"/>
        </w:rPr>
      </w:pPr>
    </w:p>
    <w:p w14:paraId="22C9400A"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after="120" w:line="300" w:lineRule="atLeast"/>
        <w:ind w:left="283" w:firstLine="851"/>
        <w:jc w:val="right"/>
        <w:rPr>
          <w:rFonts w:ascii="Times New Roman" w:hAnsi="Times New Roman"/>
          <w:sz w:val="22"/>
          <w:lang w:val="ru-RU"/>
        </w:rPr>
      </w:pPr>
      <w:r>
        <w:rPr>
          <w:rFonts w:ascii="Times New Roman" w:hAnsi="Times New Roman"/>
          <w:sz w:val="22"/>
          <w:lang w:val="ru-RU"/>
        </w:rPr>
        <w:t xml:space="preserve">     </w:t>
      </w:r>
      <w:r>
        <w:rPr>
          <w:rFonts w:ascii="Times New Roman" w:hAnsi="Times New Roman"/>
          <w:sz w:val="22"/>
          <w:lang w:val="ru-RU"/>
        </w:rPr>
        <w:tab/>
      </w:r>
      <w:r>
        <w:rPr>
          <w:rFonts w:ascii="Times New Roman" w:hAnsi="Times New Roman"/>
          <w:sz w:val="22"/>
          <w:lang w:val="ru-RU"/>
        </w:rPr>
        <w:tab/>
      </w:r>
      <w:r>
        <w:rPr>
          <w:rFonts w:ascii="Times New Roman" w:hAnsi="Times New Roman"/>
          <w:sz w:val="22"/>
          <w:lang w:val="ru-RU"/>
        </w:rPr>
        <w:tab/>
      </w:r>
      <w:r>
        <w:rPr>
          <w:rFonts w:ascii="Times New Roman" w:hAnsi="Times New Roman"/>
          <w:sz w:val="22"/>
          <w:lang w:val="ru-RU"/>
        </w:rPr>
        <w:tab/>
      </w:r>
      <w:r>
        <w:rPr>
          <w:rFonts w:ascii="Times New Roman" w:hAnsi="Times New Roman"/>
          <w:sz w:val="22"/>
          <w:lang w:val="ru-RU"/>
        </w:rPr>
        <w:tab/>
      </w:r>
      <w:r>
        <w:rPr>
          <w:rFonts w:ascii="Times New Roman" w:hAnsi="Times New Roman"/>
          <w:sz w:val="22"/>
          <w:lang w:val="ru-RU"/>
        </w:rPr>
        <w:tab/>
      </w:r>
      <w:r>
        <w:rPr>
          <w:rFonts w:ascii="Times New Roman" w:hAnsi="Times New Roman"/>
          <w:sz w:val="22"/>
          <w:lang w:val="ru-RU"/>
        </w:rPr>
        <w:tab/>
      </w:r>
      <w:r>
        <w:rPr>
          <w:rFonts w:ascii="Times New Roman" w:hAnsi="Times New Roman"/>
          <w:sz w:val="22"/>
          <w:lang w:val="ru-RU"/>
        </w:rPr>
        <w:tab/>
      </w:r>
    </w:p>
    <w:p w14:paraId="1DAA7CED"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after="120" w:line="300" w:lineRule="atLeast"/>
        <w:ind w:left="4248" w:firstLine="851"/>
        <w:jc w:val="right"/>
        <w:rPr>
          <w:rFonts w:ascii="Times New Roman" w:hAnsi="Times New Roman"/>
          <w:sz w:val="22"/>
          <w:lang w:val="ru-RU"/>
        </w:rPr>
      </w:pPr>
      <w:r w:rsidRPr="00301097">
        <w:rPr>
          <w:rFonts w:ascii="Times New Roman" w:hAnsi="Times New Roman"/>
          <w:sz w:val="22"/>
          <w:lang w:val="ru-RU"/>
        </w:rPr>
        <w:t xml:space="preserve">             </w:t>
      </w:r>
    </w:p>
    <w:p w14:paraId="308759E7"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after="120" w:line="300" w:lineRule="atLeast"/>
        <w:ind w:left="283" w:firstLine="851"/>
        <w:jc w:val="center"/>
        <w:rPr>
          <w:rFonts w:ascii="Times New Roman Bold" w:hAnsi="Times New Roman Bold"/>
          <w:sz w:val="22"/>
          <w:lang w:val="ru-RU"/>
        </w:rPr>
      </w:pPr>
    </w:p>
    <w:p w14:paraId="5390C989"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rPr>
          <w:rFonts w:ascii="Times New Roman" w:hAnsi="Times New Roman"/>
          <w:sz w:val="22"/>
          <w:lang w:val="ru-RU"/>
        </w:rPr>
      </w:pPr>
    </w:p>
    <w:p w14:paraId="749065B5"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rPr>
          <w:rFonts w:ascii="Times New Roman" w:hAnsi="Times New Roman"/>
          <w:sz w:val="22"/>
          <w:lang w:val="ru-RU"/>
        </w:rPr>
      </w:pPr>
    </w:p>
    <w:p w14:paraId="629AC1E5"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rPr>
          <w:rFonts w:ascii="Times New Roman" w:hAnsi="Times New Roman"/>
          <w:sz w:val="22"/>
          <w:lang w:val="ru-RU"/>
        </w:rPr>
      </w:pPr>
    </w:p>
    <w:p w14:paraId="660D52D1"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rPr>
          <w:rFonts w:ascii="Times New Roman" w:hAnsi="Times New Roman"/>
          <w:sz w:val="22"/>
          <w:lang w:val="ru-RU"/>
        </w:rPr>
      </w:pPr>
    </w:p>
    <w:p w14:paraId="282F19F5"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rPr>
          <w:rFonts w:ascii="Times New Roman" w:hAnsi="Times New Roman"/>
          <w:sz w:val="22"/>
          <w:lang w:val="ru-RU"/>
        </w:rPr>
      </w:pPr>
    </w:p>
    <w:p w14:paraId="32039369"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rPr>
          <w:rFonts w:ascii="Times New Roman" w:hAnsi="Times New Roman"/>
          <w:sz w:val="22"/>
          <w:lang w:val="ru-RU"/>
        </w:rPr>
      </w:pPr>
    </w:p>
    <w:p w14:paraId="4E3B00F4"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rPr>
          <w:rFonts w:ascii="Times New Roman" w:hAnsi="Times New Roman"/>
          <w:sz w:val="22"/>
          <w:lang w:val="ru-RU"/>
        </w:rPr>
      </w:pPr>
    </w:p>
    <w:p w14:paraId="48A07A5D" w14:textId="77777777" w:rsidR="00767565" w:rsidRPr="00403F01"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20" w:lineRule="atLeast"/>
        <w:jc w:val="center"/>
        <w:rPr>
          <w:rFonts w:ascii="Times New Roman" w:hAnsi="Times New Roman"/>
          <w:b/>
          <w:spacing w:val="31"/>
          <w:lang w:val="ru-RU"/>
        </w:rPr>
      </w:pPr>
      <w:r w:rsidRPr="00403F01">
        <w:rPr>
          <w:rFonts w:ascii="Times New Roman" w:hAnsi="Times New Roman"/>
          <w:b/>
          <w:spacing w:val="31"/>
          <w:lang w:val="ru-RU"/>
        </w:rPr>
        <w:t>КОНКУРСНАЯ ДОКУМЕНТАЦИЯ</w:t>
      </w:r>
    </w:p>
    <w:p w14:paraId="4F8326F0"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jc w:val="center"/>
        <w:rPr>
          <w:rFonts w:ascii="Times New Roman" w:hAnsi="Times New Roman"/>
          <w:lang w:val="ru-RU"/>
        </w:rPr>
      </w:pPr>
      <w:r w:rsidRPr="00301097">
        <w:rPr>
          <w:rFonts w:ascii="Times New Roman" w:hAnsi="Times New Roman"/>
          <w:lang w:val="ru-RU"/>
        </w:rPr>
        <w:t>по отбору управляющ</w:t>
      </w:r>
      <w:r>
        <w:rPr>
          <w:rFonts w:ascii="Times New Roman" w:hAnsi="Times New Roman"/>
          <w:lang w:val="ru-RU"/>
        </w:rPr>
        <w:t>их</w:t>
      </w:r>
      <w:r w:rsidRPr="00301097">
        <w:rPr>
          <w:rFonts w:ascii="Times New Roman" w:hAnsi="Times New Roman"/>
          <w:lang w:val="ru-RU"/>
        </w:rPr>
        <w:t xml:space="preserve"> компани</w:t>
      </w:r>
      <w:r>
        <w:rPr>
          <w:rFonts w:ascii="Times New Roman" w:hAnsi="Times New Roman"/>
          <w:lang w:val="ru-RU"/>
        </w:rPr>
        <w:t>й</w:t>
      </w:r>
      <w:r w:rsidRPr="00301097">
        <w:rPr>
          <w:rFonts w:ascii="Times New Roman" w:hAnsi="Times New Roman"/>
          <w:lang w:val="ru-RU"/>
        </w:rPr>
        <w:t xml:space="preserve"> для заключения договора</w:t>
      </w:r>
    </w:p>
    <w:p w14:paraId="7579A744"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jc w:val="center"/>
        <w:rPr>
          <w:rFonts w:ascii="Times New Roman Bold" w:hAnsi="Times New Roman Bold"/>
          <w:lang w:val="ru-RU"/>
        </w:rPr>
      </w:pPr>
      <w:r w:rsidRPr="00301097">
        <w:rPr>
          <w:rFonts w:ascii="Times New Roman" w:hAnsi="Times New Roman"/>
          <w:lang w:val="ru-RU"/>
        </w:rPr>
        <w:t xml:space="preserve"> доверительного управления средствами пенсионных накоплений </w:t>
      </w:r>
    </w:p>
    <w:p w14:paraId="5712D2FD"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imes New Roman Bold" w:hAnsi="Times New Roman Bold"/>
          <w:lang w:val="ru-RU"/>
        </w:rPr>
      </w:pPr>
    </w:p>
    <w:p w14:paraId="08351459"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imes New Roman Bold" w:hAnsi="Times New Roman Bold"/>
          <w:lang w:val="ru-RU"/>
        </w:rPr>
      </w:pPr>
    </w:p>
    <w:p w14:paraId="775A450A"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5D177F00"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69701244"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0B79B0CB"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56801969"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0B5BBDCB"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598CD6C2"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0B17AB4B"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2613156B"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4529740D"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6255E9D1"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14F7E1A0"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049783C8"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43A73C2A" w14:textId="77777777" w:rsidR="00767565" w:rsidRPr="00A75570"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01BBED0E"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imes New Roman Bold" w:hAnsi="Times New Roman Bold"/>
          <w:lang w:val="ru-RU"/>
        </w:rPr>
      </w:pPr>
    </w:p>
    <w:p w14:paraId="2181E4BD"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imes New Roman Bold" w:hAnsi="Times New Roman Bold"/>
          <w:lang w:val="ru-RU"/>
        </w:rPr>
      </w:pPr>
    </w:p>
    <w:p w14:paraId="0F30F86A"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64B6A524"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4DEA3D7B"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2E4564A3" w14:textId="77777777" w:rsidR="00A75C38" w:rsidRDefault="00A75C38"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709"/>
        <w:jc w:val="center"/>
        <w:rPr>
          <w:rFonts w:asciiTheme="minorHAnsi" w:hAnsiTheme="minorHAnsi"/>
          <w:lang w:val="ru-RU"/>
        </w:rPr>
      </w:pPr>
    </w:p>
    <w:p w14:paraId="37328999" w14:textId="77777777" w:rsidR="00A34D9D" w:rsidRDefault="00A34D9D"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00" w:after="100" w:line="300" w:lineRule="atLeast"/>
        <w:jc w:val="center"/>
        <w:rPr>
          <w:rFonts w:ascii="Times New Roman" w:hAnsi="Times New Roman"/>
          <w:b/>
          <w:lang w:val="ru-RU"/>
        </w:rPr>
      </w:pPr>
    </w:p>
    <w:p w14:paraId="28D577E4" w14:textId="77777777" w:rsidR="00A34D9D" w:rsidRDefault="00A34D9D"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00" w:after="100" w:line="300" w:lineRule="atLeast"/>
        <w:jc w:val="center"/>
        <w:rPr>
          <w:rFonts w:ascii="Times New Roman" w:hAnsi="Times New Roman"/>
          <w:b/>
          <w:lang w:val="ru-RU"/>
        </w:rPr>
      </w:pPr>
    </w:p>
    <w:p w14:paraId="20654058" w14:textId="77777777" w:rsidR="00A34D9D" w:rsidRDefault="00A34D9D"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00" w:after="100" w:line="300" w:lineRule="atLeast"/>
        <w:jc w:val="center"/>
        <w:rPr>
          <w:rFonts w:ascii="Times New Roman" w:hAnsi="Times New Roman"/>
          <w:b/>
          <w:lang w:val="ru-RU"/>
        </w:rPr>
      </w:pPr>
    </w:p>
    <w:p w14:paraId="676233A0" w14:textId="77777777" w:rsidR="008516EF" w:rsidRDefault="008516EF"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00" w:after="100" w:line="300" w:lineRule="atLeast"/>
        <w:jc w:val="center"/>
        <w:rPr>
          <w:rFonts w:ascii="Times New Roman" w:hAnsi="Times New Roman"/>
          <w:b/>
          <w:lang w:val="ru-RU"/>
        </w:rPr>
      </w:pPr>
    </w:p>
    <w:p w14:paraId="3D638227" w14:textId="77777777" w:rsidR="00A34D9D" w:rsidRDefault="00A34D9D"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00" w:after="100" w:line="300" w:lineRule="atLeast"/>
        <w:jc w:val="center"/>
        <w:rPr>
          <w:rFonts w:ascii="Times New Roman" w:hAnsi="Times New Roman"/>
          <w:b/>
          <w:lang w:val="ru-RU"/>
        </w:rPr>
      </w:pPr>
    </w:p>
    <w:p w14:paraId="2D84E3C4" w14:textId="77777777" w:rsidR="00A34D9D" w:rsidRDefault="00A34D9D"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00" w:after="100" w:line="300" w:lineRule="atLeast"/>
        <w:jc w:val="center"/>
        <w:rPr>
          <w:rFonts w:ascii="Times New Roman" w:hAnsi="Times New Roman"/>
          <w:b/>
          <w:lang w:val="ru-RU"/>
        </w:rPr>
      </w:pPr>
    </w:p>
    <w:p w14:paraId="5E22A89F" w14:textId="77777777" w:rsidR="00767565" w:rsidRPr="00403F01" w:rsidRDefault="00403F01"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00" w:after="100" w:line="300" w:lineRule="atLeast"/>
        <w:jc w:val="center"/>
        <w:rPr>
          <w:rFonts w:ascii="Times New Roman" w:hAnsi="Times New Roman"/>
          <w:b/>
          <w:lang w:val="ru-RU"/>
        </w:rPr>
      </w:pPr>
      <w:r>
        <w:rPr>
          <w:rFonts w:ascii="Times New Roman" w:hAnsi="Times New Roman"/>
          <w:b/>
          <w:lang w:val="ru-RU"/>
        </w:rPr>
        <w:lastRenderedPageBreak/>
        <w:t>С</w:t>
      </w:r>
      <w:r w:rsidRPr="00403F01">
        <w:rPr>
          <w:rFonts w:ascii="Times New Roman" w:hAnsi="Times New Roman"/>
          <w:b/>
          <w:lang w:val="ru-RU"/>
        </w:rPr>
        <w:t xml:space="preserve">ОДЕРЖАНИЕ </w:t>
      </w:r>
    </w:p>
    <w:p w14:paraId="72ABD478" w14:textId="77777777" w:rsidR="00767565" w:rsidRPr="0030109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sz w:val="22"/>
          <w:lang w:val="ru-RU"/>
        </w:rPr>
      </w:pPr>
    </w:p>
    <w:p w14:paraId="4502F156" w14:textId="77777777" w:rsidR="00767565" w:rsidRPr="007F6B5C"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lang w:val="ru-RU"/>
        </w:rPr>
      </w:pPr>
      <w:r>
        <w:rPr>
          <w:rFonts w:ascii="Times New Roman" w:hAnsi="Times New Roman"/>
          <w:lang w:val="ru-RU"/>
        </w:rPr>
        <w:t xml:space="preserve"> </w:t>
      </w:r>
      <w:r w:rsidRPr="007F6B5C">
        <w:rPr>
          <w:rFonts w:ascii="Times New Roman" w:hAnsi="Times New Roman"/>
          <w:lang w:val="ru-RU"/>
        </w:rPr>
        <w:t>1.Общие положения</w:t>
      </w:r>
    </w:p>
    <w:p w14:paraId="1CF13FE5" w14:textId="77777777" w:rsidR="00767565" w:rsidRPr="00C6188E"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lang w:val="ru-RU"/>
        </w:rPr>
      </w:pPr>
      <w:r>
        <w:rPr>
          <w:rFonts w:ascii="Times New Roman" w:hAnsi="Times New Roman"/>
          <w:lang w:val="ru-RU"/>
        </w:rPr>
        <w:t xml:space="preserve"> </w:t>
      </w:r>
      <w:r w:rsidRPr="007F6B5C">
        <w:rPr>
          <w:rFonts w:ascii="Times New Roman" w:hAnsi="Times New Roman"/>
          <w:lang w:val="ru-RU"/>
        </w:rPr>
        <w:t xml:space="preserve">2. Время и </w:t>
      </w:r>
      <w:r w:rsidR="00C6188E">
        <w:rPr>
          <w:rFonts w:ascii="Times New Roman" w:hAnsi="Times New Roman"/>
          <w:lang w:val="ru-RU"/>
        </w:rPr>
        <w:t>место подачи конкурсных заявок</w:t>
      </w:r>
    </w:p>
    <w:p w14:paraId="6E2CEAE3" w14:textId="77777777" w:rsidR="00767565" w:rsidRPr="007F6B5C"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lang w:val="ru-RU"/>
        </w:rPr>
      </w:pPr>
      <w:r w:rsidRPr="007F6B5C">
        <w:rPr>
          <w:rFonts w:ascii="Times New Roman" w:hAnsi="Times New Roman"/>
          <w:lang w:val="ru-RU"/>
        </w:rPr>
        <w:t xml:space="preserve"> 3. Время и место вскрытия к</w:t>
      </w:r>
      <w:r w:rsidR="00C6188E">
        <w:rPr>
          <w:rFonts w:ascii="Times New Roman" w:hAnsi="Times New Roman"/>
          <w:lang w:val="ru-RU"/>
        </w:rPr>
        <w:t>онвертов с конкурсными заявками</w:t>
      </w:r>
      <w:r w:rsidRPr="007F6B5C">
        <w:rPr>
          <w:rFonts w:ascii="Times New Roman" w:hAnsi="Times New Roman"/>
          <w:lang w:val="ru-RU"/>
        </w:rPr>
        <w:t xml:space="preserve"> </w:t>
      </w:r>
    </w:p>
    <w:p w14:paraId="4C3BF73B" w14:textId="77777777" w:rsidR="00767565" w:rsidRPr="003579F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lang w:val="ru-RU"/>
        </w:rPr>
      </w:pPr>
      <w:r w:rsidRPr="007F6B5C">
        <w:rPr>
          <w:rFonts w:ascii="Times New Roman" w:hAnsi="Times New Roman"/>
          <w:lang w:val="ru-RU"/>
        </w:rPr>
        <w:t xml:space="preserve"> 4. Предс</w:t>
      </w:r>
      <w:r w:rsidR="00C6188E">
        <w:rPr>
          <w:rFonts w:ascii="Times New Roman" w:hAnsi="Times New Roman"/>
          <w:lang w:val="ru-RU"/>
        </w:rPr>
        <w:t>тавители организатора конкурса</w:t>
      </w:r>
    </w:p>
    <w:p w14:paraId="33887A83" w14:textId="77777777" w:rsidR="00C6188E" w:rsidRPr="003579F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rFonts w:ascii="Times New Roman" w:hAnsi="Times New Roman"/>
          <w:lang w:val="ru-RU"/>
        </w:rPr>
      </w:pPr>
      <w:r w:rsidRPr="007F6B5C">
        <w:rPr>
          <w:rFonts w:ascii="Times New Roman" w:hAnsi="Times New Roman"/>
          <w:lang w:val="ru-RU"/>
        </w:rPr>
        <w:t xml:space="preserve"> </w:t>
      </w:r>
      <w:r w:rsidRPr="004B3D27">
        <w:rPr>
          <w:rFonts w:ascii="Times New Roman" w:hAnsi="Times New Roman"/>
          <w:lang w:val="ru-RU"/>
        </w:rPr>
        <w:t>5</w:t>
      </w:r>
      <w:r>
        <w:rPr>
          <w:rFonts w:ascii="Times New Roman" w:hAnsi="Times New Roman"/>
          <w:lang w:val="ru-RU"/>
        </w:rPr>
        <w:t xml:space="preserve">. </w:t>
      </w:r>
      <w:r w:rsidR="00C6188E" w:rsidRPr="007F6B5C">
        <w:rPr>
          <w:rFonts w:ascii="Times New Roman" w:hAnsi="Times New Roman"/>
          <w:lang w:val="ru-RU"/>
        </w:rPr>
        <w:t>Разъяснение по</w:t>
      </w:r>
      <w:r w:rsidR="00C6188E">
        <w:rPr>
          <w:rFonts w:ascii="Times New Roman" w:hAnsi="Times New Roman"/>
          <w:lang w:val="ru-RU"/>
        </w:rPr>
        <w:t>ложений конкурсной документации</w:t>
      </w:r>
    </w:p>
    <w:p w14:paraId="15D0B288" w14:textId="77777777" w:rsidR="00767565" w:rsidRPr="007F6B5C"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lang w:val="ru-RU"/>
        </w:rPr>
      </w:pPr>
      <w:r w:rsidRPr="004B3D27">
        <w:rPr>
          <w:rFonts w:ascii="Times New Roman" w:hAnsi="Times New Roman"/>
          <w:lang w:val="ru-RU"/>
        </w:rPr>
        <w:t xml:space="preserve"> </w:t>
      </w:r>
      <w:r>
        <w:rPr>
          <w:rFonts w:ascii="Times New Roman" w:hAnsi="Times New Roman"/>
          <w:lang w:val="ru-RU"/>
        </w:rPr>
        <w:t>6</w:t>
      </w:r>
      <w:r w:rsidRPr="007F6B5C">
        <w:rPr>
          <w:rFonts w:ascii="Times New Roman" w:hAnsi="Times New Roman"/>
          <w:lang w:val="ru-RU"/>
        </w:rPr>
        <w:t xml:space="preserve">. </w:t>
      </w:r>
      <w:r w:rsidR="00C6188E" w:rsidRPr="00C035A3">
        <w:rPr>
          <w:rFonts w:ascii="Times New Roman" w:hAnsi="Times New Roman" w:hint="cs"/>
          <w:lang w:val="ru-RU"/>
        </w:rPr>
        <w:t>Размер</w:t>
      </w:r>
      <w:r w:rsidR="00C6188E" w:rsidRPr="00C035A3">
        <w:rPr>
          <w:rFonts w:ascii="Times New Roman" w:hAnsi="Times New Roman"/>
          <w:lang w:val="ru-RU"/>
        </w:rPr>
        <w:t xml:space="preserve"> </w:t>
      </w:r>
      <w:r w:rsidR="00C6188E" w:rsidRPr="00C035A3">
        <w:rPr>
          <w:rFonts w:ascii="Times New Roman" w:hAnsi="Times New Roman" w:hint="cs"/>
          <w:lang w:val="ru-RU"/>
        </w:rPr>
        <w:t>и</w:t>
      </w:r>
      <w:r w:rsidR="00C6188E" w:rsidRPr="00C035A3">
        <w:rPr>
          <w:rFonts w:ascii="Times New Roman" w:hAnsi="Times New Roman"/>
          <w:lang w:val="ru-RU"/>
        </w:rPr>
        <w:t xml:space="preserve"> </w:t>
      </w:r>
      <w:r w:rsidR="00C6188E" w:rsidRPr="00C035A3">
        <w:rPr>
          <w:rFonts w:ascii="Times New Roman" w:hAnsi="Times New Roman" w:hint="cs"/>
          <w:lang w:val="ru-RU"/>
        </w:rPr>
        <w:t>форма</w:t>
      </w:r>
      <w:r w:rsidR="00C6188E" w:rsidRPr="00C035A3">
        <w:rPr>
          <w:rFonts w:ascii="Times New Roman" w:hAnsi="Times New Roman"/>
          <w:lang w:val="ru-RU"/>
        </w:rPr>
        <w:t xml:space="preserve"> </w:t>
      </w:r>
      <w:r w:rsidR="00C6188E" w:rsidRPr="00C035A3">
        <w:rPr>
          <w:rFonts w:ascii="Times New Roman" w:hAnsi="Times New Roman" w:hint="cs"/>
          <w:lang w:val="ru-RU"/>
        </w:rPr>
        <w:t>гарантийного</w:t>
      </w:r>
      <w:r w:rsidR="00C6188E" w:rsidRPr="00C035A3">
        <w:rPr>
          <w:rFonts w:ascii="Times New Roman" w:hAnsi="Times New Roman"/>
          <w:lang w:val="ru-RU"/>
        </w:rPr>
        <w:t xml:space="preserve"> </w:t>
      </w:r>
      <w:r w:rsidR="00C6188E" w:rsidRPr="00C035A3">
        <w:rPr>
          <w:rFonts w:ascii="Times New Roman" w:hAnsi="Times New Roman" w:hint="cs"/>
          <w:lang w:val="ru-RU"/>
        </w:rPr>
        <w:t>обеспечения</w:t>
      </w:r>
      <w:r w:rsidR="00C6188E" w:rsidRPr="00C035A3">
        <w:rPr>
          <w:rFonts w:ascii="Times New Roman" w:hAnsi="Times New Roman"/>
          <w:lang w:val="ru-RU"/>
        </w:rPr>
        <w:t xml:space="preserve"> </w:t>
      </w:r>
      <w:r w:rsidR="00C6188E" w:rsidRPr="00C035A3">
        <w:rPr>
          <w:rFonts w:ascii="Times New Roman" w:hAnsi="Times New Roman" w:hint="cs"/>
          <w:lang w:val="ru-RU"/>
        </w:rPr>
        <w:t>конкурсной</w:t>
      </w:r>
      <w:r w:rsidR="00C6188E" w:rsidRPr="00C035A3">
        <w:rPr>
          <w:rFonts w:ascii="Times New Roman" w:hAnsi="Times New Roman"/>
          <w:lang w:val="ru-RU"/>
        </w:rPr>
        <w:t xml:space="preserve"> </w:t>
      </w:r>
      <w:r w:rsidR="00C6188E" w:rsidRPr="00C035A3">
        <w:rPr>
          <w:rFonts w:ascii="Times New Roman" w:hAnsi="Times New Roman" w:hint="cs"/>
          <w:lang w:val="ru-RU"/>
        </w:rPr>
        <w:t>заявки</w:t>
      </w:r>
    </w:p>
    <w:p w14:paraId="025DD511" w14:textId="77777777" w:rsidR="00C035A3" w:rsidRPr="003579F7"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rFonts w:ascii="Times New Roman" w:hAnsi="Times New Roman"/>
          <w:lang w:val="ru-RU"/>
        </w:rPr>
      </w:pPr>
      <w:r w:rsidRPr="007F6B5C">
        <w:rPr>
          <w:rFonts w:ascii="Times New Roman" w:hAnsi="Times New Roman"/>
          <w:lang w:val="ru-RU"/>
        </w:rPr>
        <w:t xml:space="preserve"> </w:t>
      </w:r>
      <w:r>
        <w:rPr>
          <w:rFonts w:ascii="Times New Roman" w:hAnsi="Times New Roman"/>
          <w:lang w:val="ru-RU"/>
        </w:rPr>
        <w:t>7</w:t>
      </w:r>
      <w:r w:rsidRPr="007F6B5C">
        <w:rPr>
          <w:rFonts w:ascii="Times New Roman" w:hAnsi="Times New Roman"/>
          <w:lang w:val="ru-RU"/>
        </w:rPr>
        <w:t xml:space="preserve">. </w:t>
      </w:r>
      <w:r w:rsidR="00C6188E" w:rsidRPr="007F6B5C">
        <w:rPr>
          <w:rFonts w:ascii="Times New Roman" w:hAnsi="Times New Roman"/>
          <w:lang w:val="ru-RU"/>
        </w:rPr>
        <w:t>Т</w:t>
      </w:r>
      <w:r w:rsidR="00C6188E">
        <w:rPr>
          <w:rFonts w:ascii="Times New Roman" w:hAnsi="Times New Roman"/>
          <w:lang w:val="ru-RU"/>
        </w:rPr>
        <w:t>ребования к участникам конкурса</w:t>
      </w:r>
    </w:p>
    <w:p w14:paraId="64C38F7E" w14:textId="77777777" w:rsidR="00767565" w:rsidRPr="007F6B5C"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lang w:val="ru-RU"/>
        </w:rPr>
      </w:pPr>
      <w:r w:rsidRPr="007F6B5C">
        <w:rPr>
          <w:rFonts w:ascii="Times New Roman" w:hAnsi="Times New Roman"/>
          <w:lang w:val="ru-RU"/>
        </w:rPr>
        <w:t xml:space="preserve"> </w:t>
      </w:r>
      <w:r>
        <w:rPr>
          <w:rFonts w:ascii="Times New Roman" w:hAnsi="Times New Roman"/>
          <w:lang w:val="ru-RU"/>
        </w:rPr>
        <w:t>8</w:t>
      </w:r>
      <w:r w:rsidRPr="007F6B5C">
        <w:rPr>
          <w:rFonts w:ascii="Times New Roman" w:hAnsi="Times New Roman"/>
          <w:lang w:val="ru-RU"/>
        </w:rPr>
        <w:t xml:space="preserve">. </w:t>
      </w:r>
      <w:r w:rsidR="00C6188E" w:rsidRPr="00375C4B">
        <w:rPr>
          <w:rFonts w:ascii="Times New Roman" w:eastAsiaTheme="minorHAnsi" w:hAnsi="Times New Roman"/>
          <w:color w:val="auto"/>
          <w:sz w:val="22"/>
          <w:szCs w:val="22"/>
          <w:lang w:val="ru-RU"/>
        </w:rPr>
        <w:t>У</w:t>
      </w:r>
      <w:r w:rsidR="00C6188E" w:rsidRPr="00375C4B">
        <w:rPr>
          <w:rFonts w:ascii="Times New Roman" w:hAnsi="Times New Roman"/>
          <w:lang w:val="ru-RU"/>
        </w:rPr>
        <w:t>словия договора доверительного управления средствами пенсионных накоплений</w:t>
      </w:r>
    </w:p>
    <w:p w14:paraId="3D64B5F5" w14:textId="77777777" w:rsidR="00767565"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rFonts w:ascii="Times New Roman" w:hAnsi="Times New Roman"/>
          <w:lang w:val="ru-RU"/>
        </w:rPr>
      </w:pPr>
      <w:r w:rsidRPr="007F6B5C">
        <w:rPr>
          <w:rFonts w:ascii="Times New Roman" w:hAnsi="Times New Roman"/>
          <w:lang w:val="ru-RU"/>
        </w:rPr>
        <w:t xml:space="preserve"> </w:t>
      </w:r>
      <w:r>
        <w:rPr>
          <w:rFonts w:ascii="Times New Roman" w:hAnsi="Times New Roman"/>
          <w:lang w:val="ru-RU"/>
        </w:rPr>
        <w:t>9</w:t>
      </w:r>
      <w:r w:rsidRPr="00375C4B">
        <w:rPr>
          <w:rFonts w:ascii="Times New Roman" w:hAnsi="Times New Roman"/>
          <w:lang w:val="ru-RU"/>
        </w:rPr>
        <w:t>.</w:t>
      </w:r>
      <w:r w:rsidRPr="00375C4B">
        <w:rPr>
          <w:rFonts w:ascii="Times New Roman" w:eastAsiaTheme="minorHAnsi" w:hAnsi="Times New Roman"/>
          <w:color w:val="auto"/>
          <w:sz w:val="22"/>
          <w:szCs w:val="22"/>
          <w:lang w:val="ru-RU"/>
        </w:rPr>
        <w:t xml:space="preserve"> </w:t>
      </w:r>
      <w:r w:rsidR="00C6188E">
        <w:rPr>
          <w:rFonts w:ascii="Times New Roman" w:hAnsi="Times New Roman"/>
          <w:lang w:val="ru-RU"/>
        </w:rPr>
        <w:t>Критерии конкурса</w:t>
      </w:r>
    </w:p>
    <w:p w14:paraId="5BA55909" w14:textId="77777777" w:rsidR="00767565" w:rsidRPr="007F6B5C"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lang w:val="ru-RU"/>
        </w:rPr>
      </w:pPr>
      <w:r>
        <w:rPr>
          <w:rFonts w:ascii="Times New Roman" w:hAnsi="Times New Roman"/>
          <w:lang w:val="ru-RU"/>
        </w:rPr>
        <w:t xml:space="preserve"> 10</w:t>
      </w:r>
      <w:r w:rsidR="00C6188E">
        <w:rPr>
          <w:rFonts w:ascii="Times New Roman" w:hAnsi="Times New Roman"/>
          <w:lang w:val="ru-RU"/>
        </w:rPr>
        <w:t xml:space="preserve">. </w:t>
      </w:r>
      <w:r w:rsidR="00C6188E" w:rsidRPr="007F6B5C">
        <w:rPr>
          <w:rFonts w:ascii="Times New Roman" w:hAnsi="Times New Roman"/>
          <w:lang w:val="ru-RU"/>
        </w:rPr>
        <w:t>Инструкция о подготовке конкурсных заявок</w:t>
      </w:r>
    </w:p>
    <w:p w14:paraId="715590B9" w14:textId="77777777" w:rsidR="00767565" w:rsidRPr="007F6B5C"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rFonts w:ascii="Times New Roman" w:hAnsi="Times New Roman"/>
          <w:lang w:val="ru-RU"/>
        </w:rPr>
      </w:pPr>
      <w:r>
        <w:rPr>
          <w:rFonts w:ascii="Times New Roman" w:hAnsi="Times New Roman"/>
          <w:lang w:val="ru-RU"/>
        </w:rPr>
        <w:t xml:space="preserve"> 11</w:t>
      </w:r>
      <w:r w:rsidRPr="007F6B5C">
        <w:rPr>
          <w:rFonts w:ascii="Times New Roman" w:hAnsi="Times New Roman"/>
          <w:lang w:val="ru-RU"/>
        </w:rPr>
        <w:t>.</w:t>
      </w:r>
      <w:r w:rsidR="00C6188E">
        <w:rPr>
          <w:rFonts w:ascii="Times New Roman" w:hAnsi="Times New Roman"/>
          <w:lang w:val="ru-RU"/>
        </w:rPr>
        <w:t>Срок действия заявки</w:t>
      </w:r>
      <w:r w:rsidRPr="007F6B5C">
        <w:rPr>
          <w:rFonts w:ascii="Times New Roman" w:hAnsi="Times New Roman"/>
          <w:lang w:val="ru-RU"/>
        </w:rPr>
        <w:t xml:space="preserve"> </w:t>
      </w:r>
    </w:p>
    <w:p w14:paraId="7A9DFCF8" w14:textId="77777777" w:rsidR="00767565" w:rsidRPr="007F6B5C"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lang w:val="ru-RU"/>
        </w:rPr>
      </w:pPr>
      <w:r>
        <w:rPr>
          <w:rFonts w:ascii="Times New Roman" w:hAnsi="Times New Roman"/>
          <w:lang w:val="ru-RU"/>
        </w:rPr>
        <w:t xml:space="preserve"> </w:t>
      </w:r>
      <w:r w:rsidRPr="007F6B5C">
        <w:rPr>
          <w:rFonts w:ascii="Times New Roman" w:hAnsi="Times New Roman"/>
          <w:lang w:val="ru-RU"/>
        </w:rPr>
        <w:t>1</w:t>
      </w:r>
      <w:r>
        <w:rPr>
          <w:rFonts w:ascii="Times New Roman" w:hAnsi="Times New Roman"/>
          <w:lang w:val="ru-RU"/>
        </w:rPr>
        <w:t>2</w:t>
      </w:r>
      <w:r w:rsidRPr="007F6B5C">
        <w:rPr>
          <w:rFonts w:ascii="Times New Roman" w:hAnsi="Times New Roman"/>
          <w:lang w:val="ru-RU"/>
        </w:rPr>
        <w:t>. Вскрытие конвертов с конкурсными заявками.</w:t>
      </w:r>
    </w:p>
    <w:p w14:paraId="19FEA85D" w14:textId="77777777" w:rsidR="00767565" w:rsidRPr="007F6B5C"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rPr>
          <w:rFonts w:ascii="Times New Roman" w:hAnsi="Times New Roman"/>
          <w:lang w:val="ru-RU"/>
        </w:rPr>
      </w:pPr>
      <w:r>
        <w:rPr>
          <w:rFonts w:ascii="Times New Roman" w:hAnsi="Times New Roman"/>
          <w:lang w:val="ru-RU"/>
        </w:rPr>
        <w:t xml:space="preserve"> </w:t>
      </w:r>
      <w:r w:rsidRPr="007F6B5C">
        <w:rPr>
          <w:rFonts w:ascii="Times New Roman" w:hAnsi="Times New Roman"/>
          <w:lang w:val="ru-RU"/>
        </w:rPr>
        <w:t>1</w:t>
      </w:r>
      <w:r>
        <w:rPr>
          <w:rFonts w:ascii="Times New Roman" w:hAnsi="Times New Roman"/>
          <w:lang w:val="ru-RU"/>
        </w:rPr>
        <w:t>3</w:t>
      </w:r>
      <w:r w:rsidRPr="007F6B5C">
        <w:rPr>
          <w:rFonts w:ascii="Times New Roman" w:hAnsi="Times New Roman"/>
          <w:lang w:val="ru-RU"/>
        </w:rPr>
        <w:t xml:space="preserve">. Подведение итогов конкурса и определение победителя конкурса. </w:t>
      </w:r>
    </w:p>
    <w:p w14:paraId="598DAB69" w14:textId="77777777" w:rsidR="00767565" w:rsidRPr="00384ADD" w:rsidRDefault="00767565" w:rsidP="001557FB">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276" w:lineRule="auto"/>
        <w:rPr>
          <w:rFonts w:ascii="Times New Roman" w:hAnsi="Times New Roman"/>
          <w:lang w:val="ru-RU"/>
        </w:rPr>
      </w:pPr>
      <w:r>
        <w:rPr>
          <w:rFonts w:ascii="Times New Roman" w:hAnsi="Times New Roman"/>
          <w:lang w:val="ru-RU"/>
        </w:rPr>
        <w:t xml:space="preserve"> </w:t>
      </w:r>
      <w:r w:rsidRPr="007F6B5C">
        <w:rPr>
          <w:rFonts w:ascii="Times New Roman" w:hAnsi="Times New Roman"/>
          <w:lang w:val="ru-RU"/>
        </w:rPr>
        <w:t>1</w:t>
      </w:r>
      <w:r>
        <w:rPr>
          <w:rFonts w:ascii="Times New Roman" w:hAnsi="Times New Roman"/>
          <w:lang w:val="ru-RU"/>
        </w:rPr>
        <w:t>4</w:t>
      </w:r>
      <w:r w:rsidRPr="007F6B5C">
        <w:rPr>
          <w:rFonts w:ascii="Times New Roman" w:hAnsi="Times New Roman"/>
          <w:lang w:val="ru-RU"/>
        </w:rPr>
        <w:t xml:space="preserve">. Заключение договора с победителем конкурса. </w:t>
      </w:r>
    </w:p>
    <w:p w14:paraId="2AF5BAC1" w14:textId="77777777" w:rsidR="001557FB" w:rsidRPr="001557FB" w:rsidRDefault="001557FB" w:rsidP="001557FB">
      <w:pPr>
        <w:rPr>
          <w:rFonts w:ascii="Times New Roman" w:eastAsia="Times New Roman" w:hAnsi="Times New Roman"/>
          <w:lang w:val="ru-RU"/>
        </w:rPr>
      </w:pPr>
      <w:r w:rsidRPr="00384ADD">
        <w:rPr>
          <w:rFonts w:ascii="Times New Roman" w:eastAsia="Times New Roman" w:hAnsi="Times New Roman"/>
          <w:bCs/>
          <w:lang w:val="ru-RU"/>
        </w:rPr>
        <w:t xml:space="preserve"> </w:t>
      </w:r>
      <w:r w:rsidRPr="001557FB">
        <w:rPr>
          <w:rFonts w:ascii="Times New Roman" w:eastAsia="Times New Roman" w:hAnsi="Times New Roman"/>
          <w:bCs/>
          <w:lang w:val="ru-RU"/>
        </w:rPr>
        <w:t xml:space="preserve">Приложение 1. Опись документов </w:t>
      </w:r>
    </w:p>
    <w:p w14:paraId="300A4F43" w14:textId="77777777" w:rsidR="001557FB" w:rsidRPr="001557FB" w:rsidRDefault="001557FB" w:rsidP="001557FB">
      <w:pPr>
        <w:rPr>
          <w:rFonts w:ascii="Times New Roman" w:eastAsia="Times New Roman" w:hAnsi="Times New Roman"/>
          <w:lang w:val="ru-RU"/>
        </w:rPr>
      </w:pPr>
      <w:r w:rsidRPr="00384ADD">
        <w:rPr>
          <w:rFonts w:ascii="Times New Roman" w:eastAsia="Times New Roman" w:hAnsi="Times New Roman"/>
          <w:bCs/>
          <w:lang w:val="ru-RU"/>
        </w:rPr>
        <w:t xml:space="preserve"> </w:t>
      </w:r>
      <w:r w:rsidRPr="001557FB">
        <w:rPr>
          <w:rFonts w:ascii="Times New Roman" w:eastAsia="Times New Roman" w:hAnsi="Times New Roman"/>
          <w:bCs/>
          <w:lang w:val="ru-RU"/>
        </w:rPr>
        <w:t>Приложение 2. Письмо-заявка на участие в конкурсе</w:t>
      </w:r>
    </w:p>
    <w:p w14:paraId="168F8C51" w14:textId="77777777" w:rsidR="001557FB" w:rsidRPr="00384ADD" w:rsidRDefault="001557FB" w:rsidP="001557FB">
      <w:pPr>
        <w:rPr>
          <w:rFonts w:ascii="Times New Roman" w:eastAsia="Times New Roman" w:hAnsi="Times New Roman"/>
          <w:lang w:val="ru-RU"/>
        </w:rPr>
      </w:pPr>
      <w:r w:rsidRPr="00384ADD">
        <w:rPr>
          <w:rFonts w:ascii="Times New Roman" w:eastAsia="Times New Roman" w:hAnsi="Times New Roman"/>
          <w:bCs/>
          <w:lang w:val="ru-RU"/>
        </w:rPr>
        <w:t xml:space="preserve"> </w:t>
      </w:r>
      <w:r w:rsidRPr="001557FB">
        <w:rPr>
          <w:rFonts w:ascii="Times New Roman" w:eastAsia="Times New Roman" w:hAnsi="Times New Roman"/>
          <w:bCs/>
          <w:lang w:val="ru-RU"/>
        </w:rPr>
        <w:t xml:space="preserve">Приложение 3. </w:t>
      </w:r>
      <w:r>
        <w:rPr>
          <w:rFonts w:ascii="Times New Roman" w:eastAsia="Times New Roman" w:hAnsi="Times New Roman"/>
          <w:bCs/>
          <w:lang w:val="ru-RU"/>
        </w:rPr>
        <w:t xml:space="preserve">Письмо в </w:t>
      </w:r>
      <w:proofErr w:type="spellStart"/>
      <w:r>
        <w:rPr>
          <w:rFonts w:ascii="Times New Roman" w:eastAsia="Times New Roman" w:hAnsi="Times New Roman"/>
          <w:bCs/>
          <w:lang w:val="ru-RU"/>
        </w:rPr>
        <w:t>Госфиннадзор</w:t>
      </w:r>
      <w:proofErr w:type="spellEnd"/>
    </w:p>
    <w:p w14:paraId="1C06C423" w14:textId="77777777" w:rsidR="001557FB" w:rsidRPr="001557FB" w:rsidRDefault="001557FB" w:rsidP="001557FB">
      <w:pPr>
        <w:rPr>
          <w:rFonts w:ascii="Times New Roman" w:eastAsia="Times New Roman" w:hAnsi="Times New Roman"/>
          <w:bCs/>
          <w:lang w:val="ru-RU"/>
        </w:rPr>
      </w:pPr>
      <w:r w:rsidRPr="00384ADD">
        <w:rPr>
          <w:rFonts w:ascii="Times New Roman" w:eastAsia="Times New Roman" w:hAnsi="Times New Roman"/>
          <w:bCs/>
          <w:lang w:val="ru-RU"/>
        </w:rPr>
        <w:t xml:space="preserve"> </w:t>
      </w:r>
    </w:p>
    <w:p w14:paraId="4A9F3BD8" w14:textId="77777777" w:rsidR="001557FB" w:rsidRPr="001557FB" w:rsidRDefault="001557FB" w:rsidP="001557FB">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rPr>
          <w:rFonts w:ascii="Times New Roman" w:hAnsi="Times New Roman"/>
          <w:lang w:val="ru-RU"/>
        </w:rPr>
      </w:pPr>
    </w:p>
    <w:p w14:paraId="59C7B219" w14:textId="77777777" w:rsidR="00767565" w:rsidRDefault="00767565" w:rsidP="00767565">
      <w:pPr>
        <w:pStyle w:val="af3"/>
        <w:rPr>
          <w:rFonts w:ascii="Times New Roman" w:hAnsi="Times New Roman"/>
          <w:sz w:val="22"/>
        </w:rPr>
      </w:pPr>
      <w:r>
        <w:br w:type="page"/>
      </w:r>
    </w:p>
    <w:p w14:paraId="5D0840BF" w14:textId="77777777" w:rsidR="00767565" w:rsidRPr="00110FE9" w:rsidRDefault="00767565" w:rsidP="0076756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ind w:firstLine="567"/>
        <w:jc w:val="center"/>
        <w:rPr>
          <w:rFonts w:ascii="Times New Roman" w:hAnsi="Times New Roman"/>
          <w:b/>
          <w:lang w:val="ru-RU"/>
        </w:rPr>
      </w:pPr>
      <w:r w:rsidRPr="00767565">
        <w:rPr>
          <w:rFonts w:ascii="Times New Roman" w:hAnsi="Times New Roman"/>
          <w:b/>
          <w:lang w:val="ru-RU"/>
        </w:rPr>
        <w:lastRenderedPageBreak/>
        <w:t>1.</w:t>
      </w:r>
      <w:r>
        <w:rPr>
          <w:rFonts w:ascii="Times New Roman Bold" w:hAnsi="Times New Roman Bold"/>
          <w:b/>
          <w:lang w:val="ru-RU"/>
        </w:rPr>
        <w:t xml:space="preserve"> </w:t>
      </w:r>
      <w:r>
        <w:rPr>
          <w:rFonts w:ascii="Times New Roman" w:hAnsi="Times New Roman"/>
          <w:b/>
          <w:lang w:val="ru-RU"/>
        </w:rPr>
        <w:t>Общие положения</w:t>
      </w:r>
    </w:p>
    <w:p w14:paraId="20A8CD29" w14:textId="77777777" w:rsidR="00767565" w:rsidRPr="007D17AA" w:rsidRDefault="00767565" w:rsidP="007D17A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20"/>
        <w:ind w:firstLine="426"/>
        <w:jc w:val="both"/>
        <w:rPr>
          <w:rFonts w:ascii="Times New Roman" w:hAnsi="Times New Roman"/>
          <w:lang w:val="ru-RU"/>
        </w:rPr>
      </w:pPr>
      <w:r>
        <w:rPr>
          <w:rFonts w:ascii="Times New Roman" w:hAnsi="Times New Roman"/>
          <w:lang w:val="ru-RU"/>
        </w:rPr>
        <w:tab/>
      </w:r>
      <w:r w:rsidRPr="007D17AA">
        <w:rPr>
          <w:rFonts w:ascii="Times New Roman" w:hAnsi="Times New Roman"/>
          <w:lang w:val="ru-RU"/>
        </w:rPr>
        <w:t>1.1.</w:t>
      </w:r>
      <w:r w:rsidRPr="007D17AA">
        <w:rPr>
          <w:rFonts w:ascii="Times New Roman" w:hAnsi="Times New Roman"/>
          <w:lang w:val="ru-RU"/>
        </w:rPr>
        <w:tab/>
        <w:t xml:space="preserve">Настоящая конкурсная документация разработана в соответствии с Положением о порядке проведения конкурса по отбору управляющих компаний (далее Положение), утвержденным постановлением Правительства Кыргызской Республики </w:t>
      </w:r>
      <w:r w:rsidR="008F3CF8" w:rsidRPr="008F3CF8">
        <w:rPr>
          <w:rFonts w:ascii="Times New Roman" w:hAnsi="Times New Roman" w:hint="cs"/>
          <w:lang w:val="ru-RU"/>
        </w:rPr>
        <w:t>от</w:t>
      </w:r>
      <w:r w:rsidR="008F3CF8" w:rsidRPr="008F3CF8">
        <w:rPr>
          <w:rFonts w:ascii="Times New Roman" w:hAnsi="Times New Roman"/>
          <w:lang w:val="ru-RU"/>
        </w:rPr>
        <w:t xml:space="preserve"> 19 </w:t>
      </w:r>
      <w:r w:rsidR="008F3CF8" w:rsidRPr="008F3CF8">
        <w:rPr>
          <w:rFonts w:ascii="Times New Roman" w:hAnsi="Times New Roman" w:hint="cs"/>
          <w:lang w:val="ru-RU"/>
        </w:rPr>
        <w:t>августа</w:t>
      </w:r>
      <w:r w:rsidR="008F3CF8" w:rsidRPr="008F3CF8">
        <w:rPr>
          <w:rFonts w:ascii="Times New Roman" w:hAnsi="Times New Roman"/>
          <w:lang w:val="ru-RU"/>
        </w:rPr>
        <w:t xml:space="preserve"> </w:t>
      </w:r>
      <w:r w:rsidR="00574F26" w:rsidRPr="00574F26">
        <w:rPr>
          <w:rFonts w:ascii="Times New Roman" w:hAnsi="Times New Roman"/>
          <w:lang w:val="ru-RU"/>
        </w:rPr>
        <w:t xml:space="preserve">      </w:t>
      </w:r>
      <w:r w:rsidR="008F3CF8" w:rsidRPr="008F3CF8">
        <w:rPr>
          <w:rFonts w:ascii="Times New Roman" w:hAnsi="Times New Roman"/>
          <w:lang w:val="ru-RU"/>
        </w:rPr>
        <w:t xml:space="preserve">2015 </w:t>
      </w:r>
      <w:r w:rsidR="008F3CF8" w:rsidRPr="008F3CF8">
        <w:rPr>
          <w:rFonts w:ascii="Times New Roman" w:hAnsi="Times New Roman" w:hint="cs"/>
          <w:lang w:val="ru-RU"/>
        </w:rPr>
        <w:t>года</w:t>
      </w:r>
      <w:r w:rsidR="008F3CF8" w:rsidRPr="008F3CF8">
        <w:rPr>
          <w:rFonts w:ascii="Times New Roman" w:hAnsi="Times New Roman"/>
          <w:lang w:val="ru-RU"/>
        </w:rPr>
        <w:t xml:space="preserve"> </w:t>
      </w:r>
      <w:r w:rsidR="008F3CF8" w:rsidRPr="008F3CF8">
        <w:rPr>
          <w:rFonts w:ascii="Times New Roman" w:hAnsi="Times New Roman" w:hint="cs"/>
          <w:lang w:val="ru-RU"/>
        </w:rPr>
        <w:t>№</w:t>
      </w:r>
      <w:r w:rsidR="008F3CF8" w:rsidRPr="008F3CF8">
        <w:rPr>
          <w:rFonts w:ascii="Times New Roman" w:hAnsi="Times New Roman"/>
          <w:lang w:val="ru-RU"/>
        </w:rPr>
        <w:t xml:space="preserve"> 590</w:t>
      </w:r>
      <w:r w:rsidRPr="007D17AA">
        <w:rPr>
          <w:rFonts w:ascii="Times New Roman" w:hAnsi="Times New Roman"/>
          <w:lang w:val="ru-RU"/>
        </w:rPr>
        <w:t xml:space="preserve">, </w:t>
      </w:r>
      <w:r w:rsidRPr="00740FD2">
        <w:rPr>
          <w:rFonts w:ascii="Times New Roman" w:hAnsi="Times New Roman"/>
          <w:lang w:val="ru-RU"/>
        </w:rPr>
        <w:t>для заключения с ними договора доверительного управления средствами пенсионных накоплений</w:t>
      </w:r>
      <w:r w:rsidR="00740FD2">
        <w:rPr>
          <w:rFonts w:ascii="Times New Roman" w:hAnsi="Times New Roman"/>
          <w:lang w:val="ru-RU"/>
        </w:rPr>
        <w:t xml:space="preserve"> с</w:t>
      </w:r>
      <w:r w:rsidR="00740FD2" w:rsidRPr="00740FD2">
        <w:rPr>
          <w:rFonts w:ascii="Times New Roman" w:hAnsi="Times New Roman"/>
          <w:lang w:val="ru-RU"/>
        </w:rPr>
        <w:t xml:space="preserve"> Социальным фондом Кыргызской Республики  (далее  – Социальный фонд)</w:t>
      </w:r>
      <w:r w:rsidRPr="00740FD2">
        <w:rPr>
          <w:rFonts w:ascii="Times New Roman" w:hAnsi="Times New Roman"/>
          <w:lang w:val="ru-RU"/>
        </w:rPr>
        <w:t>.</w:t>
      </w:r>
    </w:p>
    <w:p w14:paraId="06D35558" w14:textId="7443394A" w:rsidR="00767565" w:rsidRPr="007D17AA" w:rsidRDefault="00767565" w:rsidP="00A34D9D">
      <w:pPr>
        <w:tabs>
          <w:tab w:val="left" w:pos="1418"/>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 xml:space="preserve">1.2. Настоящая документация размещается на сайте Социального фонда </w:t>
      </w:r>
      <w:hyperlink r:id="rId6" w:history="1">
        <w:r w:rsidR="00997E18" w:rsidRPr="00997E18">
          <w:rPr>
            <w:rStyle w:val="af9"/>
            <w:rFonts w:ascii="Times New Roman" w:hAnsi="Times New Roman"/>
            <w:lang w:val="ky-KG"/>
          </w:rPr>
          <w:t>sf.gov.kg</w:t>
        </w:r>
      </w:hyperlink>
      <w:r w:rsidR="008A2349">
        <w:rPr>
          <w:rFonts w:ascii="Times New Roman" w:hAnsi="Times New Roman"/>
          <w:lang w:val="ru-RU"/>
        </w:rPr>
        <w:t xml:space="preserve"> </w:t>
      </w:r>
      <w:r w:rsidRPr="007D17AA">
        <w:rPr>
          <w:rFonts w:ascii="Times New Roman" w:hAnsi="Times New Roman"/>
          <w:lang w:val="ru-RU"/>
        </w:rPr>
        <w:t xml:space="preserve"> одновременно с размещением извещения о проведении конкурса по отбору управляющих компаний средствами пенсионных накоплений. Конкурсная документация доступна для ознакомления на сайте Социального фонда без взимания платы.</w:t>
      </w:r>
    </w:p>
    <w:p w14:paraId="747DD454" w14:textId="77777777" w:rsidR="00A34D9D" w:rsidRDefault="00767565" w:rsidP="00A34D9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1.3.</w:t>
      </w:r>
      <w:r w:rsidRPr="007D17AA">
        <w:rPr>
          <w:rFonts w:ascii="Times New Roman" w:hAnsi="Times New Roman"/>
          <w:lang w:val="ru-RU"/>
        </w:rPr>
        <w:tab/>
        <w:t>Социальный фонд (</w:t>
      </w:r>
      <w:r w:rsidR="00A34D9D" w:rsidRPr="007D17AA">
        <w:rPr>
          <w:rFonts w:ascii="Times New Roman" w:hAnsi="Times New Roman"/>
          <w:lang w:val="ru-RU"/>
        </w:rPr>
        <w:t>далее организатор</w:t>
      </w:r>
      <w:r w:rsidRPr="007D17AA">
        <w:rPr>
          <w:rFonts w:ascii="Times New Roman" w:hAnsi="Times New Roman"/>
          <w:lang w:val="ru-RU"/>
        </w:rPr>
        <w:t xml:space="preserve"> конкурса) в лице Председателя Правления, действующего на основании Закона Кыргызской Республики «О Социальном фонде Кыргызской Республики», приглашает к участию в конкурсе управляющие компании. </w:t>
      </w:r>
    </w:p>
    <w:p w14:paraId="1A477FAC" w14:textId="7DF86FBF" w:rsidR="00531C4F" w:rsidRDefault="00767565" w:rsidP="00531C4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1.4.</w:t>
      </w:r>
      <w:r w:rsidRPr="007D17AA">
        <w:rPr>
          <w:rFonts w:ascii="Times New Roman" w:hAnsi="Times New Roman"/>
          <w:lang w:val="ru-RU"/>
        </w:rPr>
        <w:tab/>
        <w:t xml:space="preserve">Извещение о проведении конкурса </w:t>
      </w:r>
      <w:r w:rsidR="00E244FA" w:rsidRPr="00740FD2">
        <w:rPr>
          <w:lang w:val="ru-RU"/>
        </w:rPr>
        <w:t xml:space="preserve">и требованиях к участникам </w:t>
      </w:r>
      <w:r w:rsidRPr="007D17AA">
        <w:rPr>
          <w:rFonts w:ascii="Times New Roman" w:hAnsi="Times New Roman"/>
          <w:lang w:val="ru-RU"/>
        </w:rPr>
        <w:t xml:space="preserve">размещается </w:t>
      </w:r>
      <w:r w:rsidR="00E244FA">
        <w:rPr>
          <w:lang w:val="ru-RU"/>
        </w:rPr>
        <w:t>о</w:t>
      </w:r>
      <w:r w:rsidR="00E244FA" w:rsidRPr="00740FD2">
        <w:rPr>
          <w:lang w:val="ru-RU"/>
        </w:rPr>
        <w:t>рганизатор</w:t>
      </w:r>
      <w:r w:rsidR="00E244FA">
        <w:rPr>
          <w:lang w:val="ru-RU"/>
        </w:rPr>
        <w:t>ом</w:t>
      </w:r>
      <w:r w:rsidR="00E244FA" w:rsidRPr="00740FD2">
        <w:rPr>
          <w:lang w:val="ru-RU"/>
        </w:rPr>
        <w:t xml:space="preserve"> конкурса </w:t>
      </w:r>
      <w:r w:rsidRPr="007D17AA">
        <w:rPr>
          <w:rFonts w:ascii="Times New Roman" w:hAnsi="Times New Roman"/>
          <w:lang w:val="ru-RU"/>
        </w:rPr>
        <w:t>в средствах массовой информации</w:t>
      </w:r>
      <w:r w:rsidR="00E244FA" w:rsidRPr="00E244FA">
        <w:rPr>
          <w:lang w:val="ru-RU"/>
        </w:rPr>
        <w:t xml:space="preserve"> </w:t>
      </w:r>
      <w:r w:rsidR="00E244FA" w:rsidRPr="00740FD2">
        <w:rPr>
          <w:lang w:val="ru-RU"/>
        </w:rPr>
        <w:t xml:space="preserve">республиканского значения и на официальном сайте организатора </w:t>
      </w:r>
      <w:r w:rsidR="00E244FA" w:rsidRPr="00997E18">
        <w:rPr>
          <w:lang w:val="ru-RU"/>
        </w:rPr>
        <w:t>конкурса</w:t>
      </w:r>
      <w:r w:rsidR="00E244FA" w:rsidRPr="00997E18">
        <w:rPr>
          <w:rFonts w:ascii="Times New Roman" w:hAnsi="Times New Roman"/>
          <w:lang w:val="ru-RU"/>
        </w:rPr>
        <w:t xml:space="preserve"> </w:t>
      </w:r>
      <w:hyperlink r:id="rId7" w:history="1">
        <w:r w:rsidR="00997E18" w:rsidRPr="00997E18">
          <w:rPr>
            <w:rStyle w:val="af9"/>
            <w:rFonts w:ascii="Times New Roman" w:hAnsi="Times New Roman"/>
            <w:lang w:val="ky-KG"/>
          </w:rPr>
          <w:t>sf.gov.kg</w:t>
        </w:r>
      </w:hyperlink>
      <w:r w:rsidR="00E244FA">
        <w:rPr>
          <w:lang w:val="ru-RU"/>
        </w:rPr>
        <w:t xml:space="preserve"> </w:t>
      </w:r>
      <w:r w:rsidR="00E244FA" w:rsidRPr="00740FD2">
        <w:rPr>
          <w:lang w:val="ru-RU"/>
        </w:rPr>
        <w:t>за 30 (тридцать) календарных дней до проведения конкурса</w:t>
      </w:r>
      <w:r w:rsidR="00E244FA">
        <w:rPr>
          <w:lang w:val="ru-RU"/>
        </w:rPr>
        <w:t>.</w:t>
      </w:r>
    </w:p>
    <w:p w14:paraId="43F9A55A" w14:textId="77777777" w:rsidR="00531C4F" w:rsidRDefault="00767565" w:rsidP="00531C4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1.5.</w:t>
      </w:r>
      <w:r w:rsidRPr="007D17AA">
        <w:rPr>
          <w:rFonts w:ascii="Times New Roman" w:hAnsi="Times New Roman"/>
          <w:lang w:val="ru-RU"/>
        </w:rPr>
        <w:tab/>
        <w:t xml:space="preserve">Конкурс является открытым и проводится в соответствии с законодательством Кыргызской Республики. Предметом конкурса является право на заключение договора доверительного управления средствами пенсионных накоплений </w:t>
      </w:r>
      <w:r w:rsidRPr="00E244FA">
        <w:rPr>
          <w:rFonts w:ascii="Times New Roman" w:hAnsi="Times New Roman"/>
          <w:lang w:val="ru-RU"/>
        </w:rPr>
        <w:t>в целях их сохранения и прироста.</w:t>
      </w:r>
    </w:p>
    <w:p w14:paraId="5B494C8E" w14:textId="77777777" w:rsidR="00531C4F" w:rsidRDefault="00767565" w:rsidP="00531C4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 xml:space="preserve">1.6. </w:t>
      </w:r>
      <w:r w:rsidR="00531C4F" w:rsidRPr="007D17AA">
        <w:rPr>
          <w:rFonts w:ascii="Times New Roman" w:eastAsia="Times New Roman" w:hAnsi="Times New Roman"/>
          <w:lang w:val="ru-RU" w:eastAsia="ru-RU"/>
        </w:rPr>
        <w:t>Организатор конкурса</w:t>
      </w:r>
      <w:r w:rsidRPr="007D17AA">
        <w:rPr>
          <w:rFonts w:ascii="Times New Roman" w:eastAsia="Times New Roman" w:hAnsi="Times New Roman"/>
          <w:lang w:val="ru-RU" w:eastAsia="ru-RU"/>
        </w:rPr>
        <w:t xml:space="preserve"> предоставляет конкурсную документацию управляющим   </w:t>
      </w:r>
      <w:r w:rsidR="00531C4F" w:rsidRPr="007D17AA">
        <w:rPr>
          <w:rFonts w:ascii="Times New Roman" w:eastAsia="Times New Roman" w:hAnsi="Times New Roman"/>
          <w:lang w:val="ru-RU" w:eastAsia="ru-RU"/>
        </w:rPr>
        <w:t>компаниям, претендующим на участие в конкурсе</w:t>
      </w:r>
      <w:r w:rsidRPr="007D17AA">
        <w:rPr>
          <w:rFonts w:ascii="Times New Roman" w:eastAsia="Times New Roman" w:hAnsi="Times New Roman"/>
          <w:lang w:val="ru-RU" w:eastAsia="ru-RU"/>
        </w:rPr>
        <w:t>.</w:t>
      </w:r>
    </w:p>
    <w:p w14:paraId="260ABBC7" w14:textId="77777777" w:rsidR="00531C4F" w:rsidRDefault="00767565" w:rsidP="00531C4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 xml:space="preserve">1.7. Конкурсная документация </w:t>
      </w:r>
      <w:r w:rsidR="008B27DC" w:rsidRPr="007D17AA">
        <w:rPr>
          <w:rFonts w:ascii="Times New Roman" w:eastAsia="Times New Roman" w:hAnsi="Times New Roman"/>
          <w:lang w:val="ru-RU" w:eastAsia="ru-RU"/>
        </w:rPr>
        <w:t>содержи</w:t>
      </w:r>
      <w:r w:rsidRPr="007D17AA">
        <w:rPr>
          <w:rFonts w:ascii="Times New Roman" w:eastAsia="Times New Roman" w:hAnsi="Times New Roman"/>
          <w:lang w:val="ru-RU" w:eastAsia="ru-RU"/>
        </w:rPr>
        <w:t>т:</w:t>
      </w:r>
    </w:p>
    <w:p w14:paraId="04D2931E" w14:textId="77777777" w:rsidR="00531C4F" w:rsidRDefault="008B27DC"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а) инструкцию и требования к оформлению заявки на участие в конкурсе, по форме, утвержденной организатором конкурса;</w:t>
      </w:r>
    </w:p>
    <w:p w14:paraId="1D62A6DD" w14:textId="77777777" w:rsidR="00531C4F" w:rsidRDefault="008B27DC"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 xml:space="preserve">б) требования к участникам конкурса, установленные в пункте </w:t>
      </w:r>
      <w:r w:rsidR="00D238D3">
        <w:rPr>
          <w:rFonts w:ascii="Times New Roman" w:eastAsia="Times New Roman" w:hAnsi="Times New Roman"/>
          <w:lang w:val="ru-RU" w:eastAsia="ru-RU"/>
        </w:rPr>
        <w:t>7</w:t>
      </w:r>
      <w:r w:rsidRPr="007D17AA">
        <w:rPr>
          <w:rFonts w:ascii="Times New Roman" w:eastAsia="Times New Roman" w:hAnsi="Times New Roman"/>
          <w:lang w:val="ru-RU" w:eastAsia="ru-RU"/>
        </w:rPr>
        <w:t xml:space="preserve"> настоящего Положения;</w:t>
      </w:r>
    </w:p>
    <w:p w14:paraId="6CA83244" w14:textId="77777777" w:rsidR="00531C4F" w:rsidRDefault="008B27DC"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в) условия договора доверительного управления средствами пенсионных накоплений, в том числе срок действия договора;</w:t>
      </w:r>
    </w:p>
    <w:p w14:paraId="0B9D4D92" w14:textId="77777777" w:rsidR="00531C4F" w:rsidRDefault="008B27DC"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г) размер и форму гарантийного обеспечения конкурсной заявки;</w:t>
      </w:r>
    </w:p>
    <w:p w14:paraId="2CB59F0D" w14:textId="77777777" w:rsidR="00531C4F" w:rsidRDefault="008B27DC"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д) сведения о порядке, месте и сроке подачи заявок на участие в конкурсе;</w:t>
      </w:r>
    </w:p>
    <w:p w14:paraId="4EA3745D" w14:textId="77777777" w:rsidR="00531C4F" w:rsidRDefault="008B27DC"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е) срок действия заявок на участие в конкурсе;</w:t>
      </w:r>
    </w:p>
    <w:p w14:paraId="6FB3E7ED" w14:textId="77777777" w:rsidR="00531C4F" w:rsidRDefault="008B27DC"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ж) сведения о месте, дате и времени вскрытия конвертов с заявками на участие в конкурсе;</w:t>
      </w:r>
    </w:p>
    <w:p w14:paraId="63D56EA0" w14:textId="77777777" w:rsidR="00531C4F" w:rsidRDefault="008B27DC"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eastAsia="Times New Roman" w:hAnsi="Times New Roman"/>
          <w:lang w:val="ru-RU" w:eastAsia="ru-RU"/>
        </w:rPr>
      </w:pPr>
      <w:r w:rsidRPr="007D17AA">
        <w:rPr>
          <w:rFonts w:ascii="Times New Roman" w:eastAsia="Times New Roman" w:hAnsi="Times New Roman"/>
          <w:lang w:val="ru-RU" w:eastAsia="ru-RU"/>
        </w:rPr>
        <w:t>з) сведения о порядке вскрытия конвертов и рассмотрения заявок на участие в конкурсе;</w:t>
      </w:r>
    </w:p>
    <w:p w14:paraId="0E01CFF6" w14:textId="77777777" w:rsidR="008B27DC" w:rsidRPr="00531C4F" w:rsidRDefault="008B27DC"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eastAsia="ru-RU"/>
        </w:rPr>
        <w:t>и) порядок предоставления разъяснений положений конкурсной документации.</w:t>
      </w:r>
    </w:p>
    <w:p w14:paraId="7693D00E" w14:textId="77777777" w:rsidR="00767565" w:rsidRPr="007D17AA" w:rsidRDefault="00767565" w:rsidP="00A423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1FA19210" w14:textId="77777777" w:rsidR="00767565" w:rsidRPr="007D17AA" w:rsidRDefault="00767565" w:rsidP="00A423B5">
      <w:pPr>
        <w:tabs>
          <w:tab w:val="left" w:pos="720"/>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left="714" w:hanging="357"/>
        <w:jc w:val="center"/>
        <w:rPr>
          <w:rFonts w:ascii="Times New Roman" w:hAnsi="Times New Roman"/>
          <w:b/>
          <w:lang w:val="ru-RU"/>
        </w:rPr>
      </w:pPr>
      <w:r w:rsidRPr="007D17AA">
        <w:rPr>
          <w:rFonts w:ascii="Times New Roman" w:hAnsi="Times New Roman"/>
          <w:b/>
          <w:lang w:val="ru-RU"/>
        </w:rPr>
        <w:t>2. Время и место подачи конкурсных заявок</w:t>
      </w:r>
    </w:p>
    <w:p w14:paraId="146D35B9" w14:textId="2F7DE33C" w:rsidR="00767565" w:rsidRPr="007D17AA" w:rsidRDefault="00767565"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2.1.</w:t>
      </w:r>
      <w:r w:rsidRPr="007D17AA">
        <w:rPr>
          <w:rFonts w:ascii="Times New Roman" w:hAnsi="Times New Roman"/>
          <w:lang w:val="ru-RU"/>
        </w:rPr>
        <w:tab/>
        <w:t xml:space="preserve">Заявки на участие в конкурсе (далее заявки), подготовленные и оформленные в соответствии с требованиями настоящей конкурсной документации, должны быть представлены не позднее </w:t>
      </w:r>
      <w:r w:rsidR="009D0E99">
        <w:rPr>
          <w:rFonts w:ascii="Times New Roman" w:hAnsi="Times New Roman"/>
          <w:lang w:val="ru-RU"/>
        </w:rPr>
        <w:t>15</w:t>
      </w:r>
      <w:r w:rsidRPr="007D17AA">
        <w:rPr>
          <w:rFonts w:ascii="Times New Roman" w:hAnsi="Times New Roman"/>
          <w:lang w:val="ru-RU"/>
        </w:rPr>
        <w:t xml:space="preserve">.00 часов </w:t>
      </w:r>
      <w:r w:rsidR="009D0E99">
        <w:rPr>
          <w:rFonts w:ascii="Times New Roman" w:hAnsi="Times New Roman"/>
          <w:lang w:val="ru-RU"/>
        </w:rPr>
        <w:t>1</w:t>
      </w:r>
      <w:r w:rsidR="00761EA4">
        <w:rPr>
          <w:rFonts w:ascii="Times New Roman" w:hAnsi="Times New Roman"/>
          <w:lang w:val="ru-RU"/>
        </w:rPr>
        <w:t>8</w:t>
      </w:r>
      <w:r w:rsidR="009D0E99">
        <w:rPr>
          <w:rFonts w:ascii="Times New Roman" w:hAnsi="Times New Roman"/>
          <w:lang w:val="ru-RU"/>
        </w:rPr>
        <w:t xml:space="preserve"> декабря</w:t>
      </w:r>
      <w:r w:rsidRPr="007D17AA">
        <w:rPr>
          <w:rFonts w:ascii="Times New Roman" w:hAnsi="Times New Roman"/>
          <w:lang w:val="ru-RU"/>
        </w:rPr>
        <w:t xml:space="preserve"> 20</w:t>
      </w:r>
      <w:r w:rsidR="009D0E99">
        <w:rPr>
          <w:rFonts w:ascii="Times New Roman" w:hAnsi="Times New Roman"/>
          <w:lang w:val="ru-RU"/>
        </w:rPr>
        <w:t>2</w:t>
      </w:r>
      <w:r w:rsidR="00997E18">
        <w:rPr>
          <w:rFonts w:ascii="Times New Roman" w:hAnsi="Times New Roman"/>
          <w:lang w:val="ru-RU"/>
        </w:rPr>
        <w:t>5</w:t>
      </w:r>
      <w:r w:rsidRPr="007D17AA">
        <w:rPr>
          <w:rFonts w:ascii="Times New Roman" w:hAnsi="Times New Roman"/>
          <w:lang w:val="ru-RU"/>
        </w:rPr>
        <w:t xml:space="preserve"> г. по адресу: 720005, г. </w:t>
      </w:r>
      <w:r w:rsidR="009D0E99" w:rsidRPr="007D17AA">
        <w:rPr>
          <w:rFonts w:ascii="Times New Roman" w:hAnsi="Times New Roman"/>
          <w:lang w:val="ru-RU"/>
        </w:rPr>
        <w:t xml:space="preserve">Бишкек,  </w:t>
      </w:r>
      <w:r w:rsidRPr="007D17AA">
        <w:rPr>
          <w:rFonts w:ascii="Times New Roman" w:hAnsi="Times New Roman"/>
          <w:lang w:val="ru-RU"/>
        </w:rPr>
        <w:t xml:space="preserve">   </w:t>
      </w:r>
      <w:r w:rsidR="009D0E99">
        <w:rPr>
          <w:rFonts w:ascii="Times New Roman" w:hAnsi="Times New Roman"/>
          <w:lang w:val="ru-RU"/>
        </w:rPr>
        <w:t xml:space="preserve">           </w:t>
      </w:r>
      <w:r w:rsidRPr="007D17AA">
        <w:rPr>
          <w:rFonts w:ascii="Times New Roman" w:hAnsi="Times New Roman"/>
          <w:lang w:val="ru-RU"/>
        </w:rPr>
        <w:t xml:space="preserve">          ул. Радищева 62, Социальный фонд. </w:t>
      </w:r>
    </w:p>
    <w:p w14:paraId="3CB2BFBE" w14:textId="77777777" w:rsidR="00767565" w:rsidRPr="007D17AA" w:rsidRDefault="00767565" w:rsidP="00A423B5">
      <w:pPr>
        <w:tabs>
          <w:tab w:val="left" w:pos="720"/>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left="720" w:hanging="360"/>
        <w:jc w:val="center"/>
        <w:rPr>
          <w:rFonts w:ascii="Times New Roman" w:hAnsi="Times New Roman"/>
          <w:lang w:val="ru-RU"/>
        </w:rPr>
      </w:pPr>
    </w:p>
    <w:p w14:paraId="3072A514" w14:textId="77777777" w:rsidR="00767565" w:rsidRPr="007D17AA" w:rsidRDefault="00767565" w:rsidP="00A423B5">
      <w:pPr>
        <w:tabs>
          <w:tab w:val="left" w:pos="0"/>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left="720" w:hanging="360"/>
        <w:jc w:val="center"/>
        <w:rPr>
          <w:rFonts w:ascii="Times New Roman" w:hAnsi="Times New Roman"/>
          <w:b/>
          <w:lang w:val="ru-RU"/>
        </w:rPr>
      </w:pPr>
      <w:r w:rsidRPr="007D17AA">
        <w:rPr>
          <w:rFonts w:ascii="Times New Roman" w:hAnsi="Times New Roman"/>
          <w:b/>
          <w:lang w:val="ru-RU"/>
        </w:rPr>
        <w:t>3. Время и место вскрытия конвертов с конкурсными заявками</w:t>
      </w:r>
    </w:p>
    <w:p w14:paraId="3933CDED" w14:textId="438CE181" w:rsidR="00767565" w:rsidRPr="007D17AA" w:rsidRDefault="00767565"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3.1.</w:t>
      </w:r>
      <w:r w:rsidRPr="007D17AA">
        <w:rPr>
          <w:rFonts w:ascii="Times New Roman" w:hAnsi="Times New Roman"/>
          <w:lang w:val="ru-RU"/>
        </w:rPr>
        <w:tab/>
        <w:t xml:space="preserve">Вскрытие конвертов с заявками </w:t>
      </w:r>
      <w:r w:rsidR="006A5DAD" w:rsidRPr="007D17AA">
        <w:rPr>
          <w:rFonts w:ascii="Times New Roman" w:hAnsi="Times New Roman"/>
          <w:lang w:val="ru-RU"/>
        </w:rPr>
        <w:t xml:space="preserve">состоится </w:t>
      </w:r>
      <w:r w:rsidR="000F2C29">
        <w:rPr>
          <w:rFonts w:ascii="Times New Roman" w:hAnsi="Times New Roman"/>
          <w:lang w:val="ru-RU"/>
        </w:rPr>
        <w:t>1</w:t>
      </w:r>
      <w:r w:rsidR="00761EA4">
        <w:rPr>
          <w:rFonts w:ascii="Times New Roman" w:hAnsi="Times New Roman"/>
          <w:lang w:val="ru-RU"/>
        </w:rPr>
        <w:t>9</w:t>
      </w:r>
      <w:r w:rsidR="000F2C29">
        <w:rPr>
          <w:rFonts w:ascii="Times New Roman" w:hAnsi="Times New Roman"/>
          <w:lang w:val="ru-RU"/>
        </w:rPr>
        <w:t xml:space="preserve"> декабря</w:t>
      </w:r>
      <w:r w:rsidRPr="007D17AA">
        <w:rPr>
          <w:rFonts w:ascii="Times New Roman" w:hAnsi="Times New Roman"/>
          <w:lang w:val="ru-RU"/>
        </w:rPr>
        <w:t xml:space="preserve"> 20</w:t>
      </w:r>
      <w:r w:rsidR="000F2C29">
        <w:rPr>
          <w:rFonts w:ascii="Times New Roman" w:hAnsi="Times New Roman"/>
          <w:lang w:val="ru-RU"/>
        </w:rPr>
        <w:t>2</w:t>
      </w:r>
      <w:r w:rsidR="00997E18">
        <w:rPr>
          <w:rFonts w:ascii="Times New Roman" w:hAnsi="Times New Roman"/>
          <w:lang w:val="ru-RU"/>
        </w:rPr>
        <w:t>5</w:t>
      </w:r>
      <w:r w:rsidRPr="007D17AA">
        <w:rPr>
          <w:rFonts w:ascii="Times New Roman" w:hAnsi="Times New Roman"/>
          <w:lang w:val="ru-RU"/>
        </w:rPr>
        <w:t xml:space="preserve"> г. в </w:t>
      </w:r>
      <w:r w:rsidR="000F2C29">
        <w:rPr>
          <w:rFonts w:ascii="Times New Roman" w:hAnsi="Times New Roman"/>
          <w:lang w:val="ru-RU"/>
        </w:rPr>
        <w:t>14</w:t>
      </w:r>
      <w:r w:rsidRPr="007D17AA">
        <w:rPr>
          <w:rFonts w:ascii="Times New Roman" w:hAnsi="Times New Roman"/>
          <w:lang w:val="ru-RU"/>
        </w:rPr>
        <w:t xml:space="preserve">.00 часов по адресу: 720005, </w:t>
      </w:r>
      <w:proofErr w:type="spellStart"/>
      <w:r w:rsidRPr="007D17AA">
        <w:rPr>
          <w:rFonts w:ascii="Times New Roman" w:hAnsi="Times New Roman"/>
          <w:lang w:val="ru-RU"/>
        </w:rPr>
        <w:t>г.Бишкек</w:t>
      </w:r>
      <w:proofErr w:type="spellEnd"/>
      <w:r w:rsidRPr="007D17AA">
        <w:rPr>
          <w:rFonts w:ascii="Times New Roman" w:hAnsi="Times New Roman"/>
          <w:lang w:val="ru-RU"/>
        </w:rPr>
        <w:t xml:space="preserve">, ул. Радищева 62, Социальный фонд. </w:t>
      </w:r>
    </w:p>
    <w:p w14:paraId="136FD8E3" w14:textId="77777777" w:rsidR="00E244FA" w:rsidRDefault="00E244FA" w:rsidP="00A423B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425"/>
        <w:jc w:val="center"/>
        <w:rPr>
          <w:rFonts w:ascii="Times New Roman" w:hAnsi="Times New Roman"/>
          <w:b/>
          <w:lang w:val="ru-RU"/>
        </w:rPr>
      </w:pPr>
    </w:p>
    <w:p w14:paraId="44E0437F" w14:textId="77777777" w:rsidR="00767565" w:rsidRPr="007D17AA" w:rsidRDefault="00767565" w:rsidP="007D17A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20" w:after="240"/>
        <w:ind w:firstLine="425"/>
        <w:jc w:val="center"/>
        <w:rPr>
          <w:rFonts w:ascii="Times New Roman" w:hAnsi="Times New Roman"/>
          <w:b/>
          <w:lang w:val="ru-RU"/>
        </w:rPr>
      </w:pPr>
      <w:r w:rsidRPr="007D17AA">
        <w:rPr>
          <w:rFonts w:ascii="Times New Roman" w:hAnsi="Times New Roman"/>
          <w:b/>
          <w:lang w:val="ru-RU"/>
        </w:rPr>
        <w:t>4.</w:t>
      </w:r>
      <w:r w:rsidRPr="007D17AA">
        <w:rPr>
          <w:rFonts w:ascii="Times New Roman" w:hAnsi="Times New Roman"/>
          <w:b/>
        </w:rPr>
        <w:t> </w:t>
      </w:r>
      <w:r w:rsidRPr="007D17AA">
        <w:rPr>
          <w:rFonts w:ascii="Times New Roman" w:hAnsi="Times New Roman"/>
          <w:b/>
          <w:lang w:val="ru-RU"/>
        </w:rPr>
        <w:t>Представители организатора конкурса</w:t>
      </w:r>
    </w:p>
    <w:p w14:paraId="6A8A4077" w14:textId="77777777" w:rsidR="00767565" w:rsidRPr="007D17AA" w:rsidRDefault="00767565" w:rsidP="00F141E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20"/>
        <w:ind w:firstLine="709"/>
        <w:jc w:val="both"/>
        <w:rPr>
          <w:rFonts w:ascii="Times New Roman" w:hAnsi="Times New Roman"/>
          <w:lang w:val="ru-RU"/>
        </w:rPr>
      </w:pPr>
      <w:r w:rsidRPr="007D17AA">
        <w:rPr>
          <w:rFonts w:ascii="Times New Roman" w:hAnsi="Times New Roman"/>
          <w:lang w:val="ru-RU"/>
        </w:rPr>
        <w:t>4.1.</w:t>
      </w:r>
      <w:r w:rsidRPr="007D17AA">
        <w:rPr>
          <w:rFonts w:ascii="Times New Roman" w:hAnsi="Times New Roman"/>
          <w:lang w:val="ru-RU"/>
        </w:rPr>
        <w:tab/>
        <w:t>Представителем организатора конкурса являются ответственные с</w:t>
      </w:r>
      <w:r w:rsidR="00DF11CB" w:rsidRPr="007D17AA">
        <w:rPr>
          <w:rFonts w:ascii="Times New Roman" w:hAnsi="Times New Roman"/>
          <w:lang w:val="ru-RU"/>
        </w:rPr>
        <w:t xml:space="preserve">пециалисты Социального фонда, тел.: </w:t>
      </w:r>
      <w:r w:rsidR="000F2C29">
        <w:rPr>
          <w:rFonts w:ascii="Times New Roman" w:hAnsi="Times New Roman"/>
          <w:lang w:val="ru-RU"/>
        </w:rPr>
        <w:t>+996 (312) 576 400.</w:t>
      </w:r>
    </w:p>
    <w:p w14:paraId="54D8138F" w14:textId="77777777" w:rsidR="00767565" w:rsidRPr="007D17AA" w:rsidRDefault="00767565" w:rsidP="007D17A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jc w:val="both"/>
        <w:rPr>
          <w:rFonts w:ascii="Times New Roman" w:hAnsi="Times New Roman"/>
          <w:lang w:val="ru-RU"/>
        </w:rPr>
      </w:pPr>
      <w:r w:rsidRPr="007D17AA">
        <w:rPr>
          <w:rFonts w:ascii="Times New Roman" w:hAnsi="Times New Roman"/>
          <w:lang w:val="ru-RU"/>
        </w:rPr>
        <w:lastRenderedPageBreak/>
        <w:tab/>
      </w:r>
      <w:r w:rsidRPr="007D17AA">
        <w:rPr>
          <w:rFonts w:ascii="Times New Roman" w:hAnsi="Times New Roman"/>
          <w:lang w:val="ru-RU"/>
        </w:rPr>
        <w:tab/>
      </w:r>
    </w:p>
    <w:p w14:paraId="0073383C" w14:textId="77777777" w:rsidR="00767565" w:rsidRPr="007D17AA" w:rsidRDefault="00767565" w:rsidP="007D17AA">
      <w:pPr>
        <w:spacing w:after="75"/>
        <w:jc w:val="center"/>
        <w:rPr>
          <w:rFonts w:ascii="Times New Roman" w:eastAsia="Times New Roman" w:hAnsi="Times New Roman"/>
          <w:lang w:val="ru-RU"/>
        </w:rPr>
      </w:pPr>
      <w:r w:rsidRPr="007D17AA">
        <w:rPr>
          <w:rFonts w:ascii="Times New Roman" w:eastAsia="Times New Roman" w:hAnsi="Times New Roman"/>
          <w:b/>
          <w:bCs/>
          <w:lang w:val="ru-RU"/>
        </w:rPr>
        <w:t xml:space="preserve">5. </w:t>
      </w:r>
      <w:r w:rsidR="00C6188E" w:rsidRPr="007D17AA">
        <w:rPr>
          <w:rFonts w:ascii="Times New Roman" w:hAnsi="Times New Roman"/>
          <w:b/>
          <w:lang w:val="ru-RU"/>
        </w:rPr>
        <w:t>Разъяснение положений конкурсной документации</w:t>
      </w:r>
    </w:p>
    <w:p w14:paraId="5F40FCC2" w14:textId="77777777" w:rsidR="00F141E8" w:rsidRDefault="00767565" w:rsidP="00F141E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eastAsia="Times New Roman" w:hAnsi="Times New Roman"/>
          <w:lang w:val="ru-RU"/>
        </w:rPr>
        <w:tab/>
      </w:r>
      <w:r w:rsidR="00C6188E">
        <w:rPr>
          <w:rFonts w:ascii="Times New Roman" w:hAnsi="Times New Roman"/>
          <w:lang w:val="ru-RU"/>
        </w:rPr>
        <w:t>5</w:t>
      </w:r>
      <w:r w:rsidR="00C6188E" w:rsidRPr="007D17AA">
        <w:rPr>
          <w:rFonts w:ascii="Times New Roman" w:hAnsi="Times New Roman"/>
          <w:lang w:val="ru-RU"/>
        </w:rPr>
        <w:t>.1.</w:t>
      </w:r>
      <w:r w:rsidR="00C6188E" w:rsidRPr="007D17AA">
        <w:rPr>
          <w:rFonts w:ascii="Times New Roman" w:hAnsi="Times New Roman"/>
          <w:lang w:val="ru-RU"/>
        </w:rPr>
        <w:tab/>
        <w:t xml:space="preserve"> За разъяснениями в отношении положений конкурсной документации претендент на участие в конкурсе может обращаться до истечения срока подачи заявок на участие в ко</w:t>
      </w:r>
      <w:r w:rsidR="005D515F">
        <w:rPr>
          <w:rFonts w:ascii="Times New Roman" w:hAnsi="Times New Roman"/>
          <w:lang w:val="ru-RU"/>
        </w:rPr>
        <w:t>нкурсе к организатору конкурса.</w:t>
      </w:r>
    </w:p>
    <w:p w14:paraId="5B2D89B3" w14:textId="77777777" w:rsidR="00F141E8" w:rsidRDefault="00C6188E" w:rsidP="00F141E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по телефонам представителей организатора конкурса ежедневно, кроме субботы, воскресенья и нерабочих праздничных дней с 9.00 до 18.00 часов;</w:t>
      </w:r>
    </w:p>
    <w:p w14:paraId="7D087A8E" w14:textId="77777777" w:rsidR="00E14994" w:rsidRDefault="00C6188E" w:rsidP="00E14994">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 xml:space="preserve">в письменной форме по адресу: 720005, </w:t>
      </w:r>
      <w:proofErr w:type="spellStart"/>
      <w:r w:rsidRPr="007D17AA">
        <w:rPr>
          <w:rFonts w:ascii="Times New Roman" w:hAnsi="Times New Roman"/>
          <w:lang w:val="ru-RU"/>
        </w:rPr>
        <w:t>г.Бишкек</w:t>
      </w:r>
      <w:proofErr w:type="spellEnd"/>
      <w:r w:rsidRPr="007D17AA">
        <w:rPr>
          <w:rFonts w:ascii="Times New Roman" w:hAnsi="Times New Roman"/>
          <w:lang w:val="ru-RU"/>
        </w:rPr>
        <w:t xml:space="preserve">, </w:t>
      </w:r>
      <w:proofErr w:type="spellStart"/>
      <w:r w:rsidRPr="007D17AA">
        <w:rPr>
          <w:rFonts w:ascii="Times New Roman" w:hAnsi="Times New Roman"/>
          <w:lang w:val="ru-RU"/>
        </w:rPr>
        <w:t>ул.Радищева</w:t>
      </w:r>
      <w:proofErr w:type="spellEnd"/>
      <w:r w:rsidRPr="007D17AA">
        <w:rPr>
          <w:rFonts w:ascii="Times New Roman" w:hAnsi="Times New Roman"/>
          <w:lang w:val="ru-RU"/>
        </w:rPr>
        <w:t xml:space="preserve"> 62, Социальный фонд.</w:t>
      </w:r>
    </w:p>
    <w:p w14:paraId="49529451" w14:textId="77777777" w:rsidR="00C6188E" w:rsidRDefault="00C6188E" w:rsidP="00E14994">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5</w:t>
      </w:r>
      <w:r w:rsidRPr="007D17AA">
        <w:rPr>
          <w:rFonts w:ascii="Times New Roman" w:hAnsi="Times New Roman"/>
          <w:lang w:val="ru-RU"/>
        </w:rPr>
        <w:t>.</w:t>
      </w:r>
      <w:r>
        <w:rPr>
          <w:rFonts w:ascii="Times New Roman" w:hAnsi="Times New Roman"/>
          <w:lang w:val="ru-RU"/>
        </w:rPr>
        <w:t>2</w:t>
      </w:r>
      <w:r w:rsidRPr="007D17AA">
        <w:rPr>
          <w:rFonts w:ascii="Times New Roman" w:hAnsi="Times New Roman"/>
          <w:lang w:val="ru-RU"/>
        </w:rPr>
        <w:t>.</w:t>
      </w:r>
      <w:r w:rsidRPr="007D17AA">
        <w:rPr>
          <w:rFonts w:ascii="Times New Roman" w:hAnsi="Times New Roman"/>
          <w:lang w:val="ru-RU"/>
        </w:rPr>
        <w:tab/>
        <w:t xml:space="preserve">Организатор конкурса направляет претендентам разъяснения положений конкурсной документации в течение 3 (трех) рабочих дней со дня получения письменного запроса о разъяснении положений конкурсной документации. </w:t>
      </w:r>
    </w:p>
    <w:p w14:paraId="0010D5A6" w14:textId="77777777" w:rsidR="00767565" w:rsidRPr="007D17AA" w:rsidRDefault="00767565" w:rsidP="00E14994">
      <w:pPr>
        <w:jc w:val="both"/>
        <w:rPr>
          <w:rFonts w:ascii="Times New Roman" w:eastAsia="Times New Roman" w:hAnsi="Times New Roman"/>
          <w:lang w:val="ru-RU"/>
        </w:rPr>
      </w:pPr>
    </w:p>
    <w:p w14:paraId="20E0FC33" w14:textId="77777777" w:rsidR="00767565" w:rsidRPr="007D17AA" w:rsidRDefault="00767565" w:rsidP="00E14994">
      <w:pPr>
        <w:tabs>
          <w:tab w:val="left" w:pos="720"/>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left="714" w:hanging="357"/>
        <w:jc w:val="center"/>
        <w:rPr>
          <w:rFonts w:ascii="Times New Roman" w:hAnsi="Times New Roman"/>
          <w:b/>
          <w:lang w:val="ru-RU"/>
        </w:rPr>
      </w:pPr>
      <w:r w:rsidRPr="007D17AA">
        <w:rPr>
          <w:rFonts w:ascii="Times New Roman" w:hAnsi="Times New Roman"/>
          <w:b/>
          <w:lang w:val="ru-RU"/>
        </w:rPr>
        <w:t xml:space="preserve">6. </w:t>
      </w:r>
      <w:r w:rsidR="00C6188E" w:rsidRPr="00C035A3">
        <w:rPr>
          <w:rFonts w:ascii="Times New Roman" w:hAnsi="Times New Roman" w:hint="cs"/>
          <w:b/>
          <w:lang w:val="ru-RU"/>
        </w:rPr>
        <w:t>Размер</w:t>
      </w:r>
      <w:r w:rsidR="00C6188E" w:rsidRPr="00C035A3">
        <w:rPr>
          <w:rFonts w:ascii="Times New Roman" w:hAnsi="Times New Roman"/>
          <w:b/>
          <w:lang w:val="ru-RU"/>
        </w:rPr>
        <w:t xml:space="preserve"> </w:t>
      </w:r>
      <w:r w:rsidR="00C6188E" w:rsidRPr="00C035A3">
        <w:rPr>
          <w:rFonts w:ascii="Times New Roman" w:hAnsi="Times New Roman" w:hint="cs"/>
          <w:b/>
          <w:lang w:val="ru-RU"/>
        </w:rPr>
        <w:t>и</w:t>
      </w:r>
      <w:r w:rsidR="00C6188E" w:rsidRPr="00C035A3">
        <w:rPr>
          <w:rFonts w:ascii="Times New Roman" w:hAnsi="Times New Roman"/>
          <w:b/>
          <w:lang w:val="ru-RU"/>
        </w:rPr>
        <w:t xml:space="preserve"> </w:t>
      </w:r>
      <w:r w:rsidR="00C6188E" w:rsidRPr="00C035A3">
        <w:rPr>
          <w:rFonts w:ascii="Times New Roman" w:hAnsi="Times New Roman" w:hint="cs"/>
          <w:b/>
          <w:lang w:val="ru-RU"/>
        </w:rPr>
        <w:t>форма</w:t>
      </w:r>
      <w:r w:rsidR="00C6188E" w:rsidRPr="00C035A3">
        <w:rPr>
          <w:rFonts w:ascii="Times New Roman" w:hAnsi="Times New Roman"/>
          <w:b/>
          <w:lang w:val="ru-RU"/>
        </w:rPr>
        <w:t xml:space="preserve"> </w:t>
      </w:r>
      <w:r w:rsidR="00C6188E" w:rsidRPr="00C035A3">
        <w:rPr>
          <w:rFonts w:ascii="Times New Roman" w:hAnsi="Times New Roman" w:hint="cs"/>
          <w:b/>
          <w:lang w:val="ru-RU"/>
        </w:rPr>
        <w:t>гарантийного</w:t>
      </w:r>
      <w:r w:rsidR="00C6188E" w:rsidRPr="00C035A3">
        <w:rPr>
          <w:rFonts w:ascii="Times New Roman" w:hAnsi="Times New Roman"/>
          <w:b/>
          <w:lang w:val="ru-RU"/>
        </w:rPr>
        <w:t xml:space="preserve"> </w:t>
      </w:r>
      <w:r w:rsidR="00C6188E" w:rsidRPr="00C035A3">
        <w:rPr>
          <w:rFonts w:ascii="Times New Roman" w:hAnsi="Times New Roman" w:hint="cs"/>
          <w:b/>
          <w:lang w:val="ru-RU"/>
        </w:rPr>
        <w:t>обеспечения</w:t>
      </w:r>
      <w:r w:rsidR="00C6188E" w:rsidRPr="00C035A3">
        <w:rPr>
          <w:rFonts w:ascii="Times New Roman" w:hAnsi="Times New Roman"/>
          <w:b/>
          <w:lang w:val="ru-RU"/>
        </w:rPr>
        <w:t xml:space="preserve"> </w:t>
      </w:r>
      <w:r w:rsidR="00C6188E" w:rsidRPr="00C035A3">
        <w:rPr>
          <w:rFonts w:ascii="Times New Roman" w:hAnsi="Times New Roman" w:hint="cs"/>
          <w:b/>
          <w:lang w:val="ru-RU"/>
        </w:rPr>
        <w:t>конкурсной</w:t>
      </w:r>
      <w:r w:rsidR="00C6188E" w:rsidRPr="00C035A3">
        <w:rPr>
          <w:rFonts w:ascii="Times New Roman" w:hAnsi="Times New Roman"/>
          <w:b/>
          <w:lang w:val="ru-RU"/>
        </w:rPr>
        <w:t xml:space="preserve"> </w:t>
      </w:r>
      <w:r w:rsidR="00C6188E" w:rsidRPr="00C035A3">
        <w:rPr>
          <w:rFonts w:ascii="Times New Roman" w:hAnsi="Times New Roman" w:hint="cs"/>
          <w:b/>
          <w:lang w:val="ru-RU"/>
        </w:rPr>
        <w:t>заявки</w:t>
      </w:r>
    </w:p>
    <w:p w14:paraId="72380186" w14:textId="77777777" w:rsidR="00C6188E" w:rsidRDefault="00767565" w:rsidP="00E14994">
      <w:pPr>
        <w:jc w:val="both"/>
        <w:rPr>
          <w:rFonts w:ascii="Times New Roman" w:hAnsi="Times New Roman"/>
          <w:lang w:val="ru-RU"/>
        </w:rPr>
      </w:pPr>
      <w:r w:rsidRPr="007D17AA">
        <w:rPr>
          <w:rFonts w:ascii="Times New Roman" w:hAnsi="Times New Roman"/>
          <w:lang w:val="ru-RU"/>
        </w:rPr>
        <w:tab/>
        <w:t xml:space="preserve"> </w:t>
      </w:r>
    </w:p>
    <w:p w14:paraId="699F66B7" w14:textId="77777777" w:rsidR="00C6188E" w:rsidRDefault="00C6188E" w:rsidP="00E14994">
      <w:pPr>
        <w:ind w:firstLine="709"/>
        <w:jc w:val="both"/>
        <w:rPr>
          <w:rFonts w:ascii="Times New Roman" w:eastAsia="Times New Roman" w:hAnsi="Times New Roman"/>
          <w:bCs/>
          <w:lang w:val="ru-RU"/>
        </w:rPr>
      </w:pPr>
      <w:r>
        <w:rPr>
          <w:rFonts w:ascii="Times New Roman" w:hAnsi="Times New Roman"/>
          <w:lang w:val="ru-RU"/>
        </w:rPr>
        <w:t>6</w:t>
      </w:r>
      <w:r w:rsidRPr="004443C2">
        <w:rPr>
          <w:rFonts w:ascii="Times New Roman" w:hAnsi="Times New Roman"/>
          <w:lang w:val="ru-RU"/>
        </w:rPr>
        <w:t>.1.</w:t>
      </w:r>
      <w:r>
        <w:rPr>
          <w:rFonts w:ascii="Times New Roman" w:eastAsia="Times New Roman" w:hAnsi="Times New Roman"/>
          <w:bCs/>
          <w:lang w:val="ru-RU"/>
        </w:rPr>
        <w:t xml:space="preserve"> Управляющие компании</w:t>
      </w:r>
      <w:r w:rsidRPr="004443C2">
        <w:rPr>
          <w:rFonts w:ascii="Times New Roman" w:eastAsia="Times New Roman" w:hAnsi="Times New Roman"/>
          <w:bCs/>
          <w:lang w:val="ru-RU"/>
        </w:rPr>
        <w:t xml:space="preserve">, претендующие на участие в конкурсе, должны внести гарантийное обеспечение конкурсных заявок, </w:t>
      </w:r>
      <w:r w:rsidRPr="00E474F9">
        <w:rPr>
          <w:rFonts w:ascii="Times New Roman" w:eastAsia="Times New Roman" w:hAnsi="Times New Roman"/>
          <w:bCs/>
          <w:lang w:val="ru-RU"/>
        </w:rPr>
        <w:t>в размере 0,</w:t>
      </w:r>
      <w:r w:rsidRPr="003B78A4">
        <w:rPr>
          <w:rFonts w:ascii="Times New Roman" w:eastAsia="Times New Roman" w:hAnsi="Times New Roman"/>
          <w:bCs/>
          <w:lang w:val="ru-RU"/>
        </w:rPr>
        <w:t>5</w:t>
      </w:r>
      <w:r w:rsidRPr="00E474F9">
        <w:rPr>
          <w:rFonts w:ascii="Times New Roman" w:eastAsia="Times New Roman" w:hAnsi="Times New Roman"/>
          <w:bCs/>
          <w:lang w:val="ru-RU"/>
        </w:rPr>
        <w:t>% от минимального размера уставного капитала профессионального участника рынка ценных бумаг</w:t>
      </w:r>
      <w:r>
        <w:rPr>
          <w:rFonts w:ascii="Times New Roman" w:eastAsia="Times New Roman" w:hAnsi="Times New Roman"/>
          <w:bCs/>
          <w:lang w:val="ru-RU"/>
        </w:rPr>
        <w:t>.</w:t>
      </w:r>
    </w:p>
    <w:p w14:paraId="23347032" w14:textId="77777777" w:rsidR="00E14994" w:rsidRDefault="00C6188E" w:rsidP="00E14994">
      <w:pPr>
        <w:ind w:firstLine="709"/>
        <w:jc w:val="both"/>
        <w:rPr>
          <w:rFonts w:ascii="Times New Roman" w:eastAsia="Times New Roman" w:hAnsi="Times New Roman"/>
          <w:bCs/>
          <w:lang w:val="ru-RU"/>
        </w:rPr>
      </w:pPr>
      <w:r>
        <w:rPr>
          <w:rFonts w:ascii="Times New Roman" w:eastAsia="Times New Roman" w:hAnsi="Times New Roman"/>
          <w:bCs/>
          <w:lang w:val="ru-RU"/>
        </w:rPr>
        <w:t>6</w:t>
      </w:r>
      <w:r w:rsidRPr="004443C2">
        <w:rPr>
          <w:rFonts w:ascii="Times New Roman" w:eastAsia="Times New Roman" w:hAnsi="Times New Roman"/>
          <w:bCs/>
          <w:lang w:val="ru-RU"/>
        </w:rPr>
        <w:t xml:space="preserve">.2. </w:t>
      </w:r>
      <w:r>
        <w:rPr>
          <w:rFonts w:ascii="Times New Roman" w:eastAsia="Times New Roman" w:hAnsi="Times New Roman"/>
          <w:bCs/>
          <w:lang w:val="ru-RU"/>
        </w:rPr>
        <w:t>Управляющим компаниям</w:t>
      </w:r>
      <w:r w:rsidRPr="004443C2">
        <w:rPr>
          <w:rFonts w:ascii="Times New Roman" w:eastAsia="Times New Roman" w:hAnsi="Times New Roman"/>
          <w:bCs/>
          <w:lang w:val="ru-RU"/>
        </w:rPr>
        <w:t>, проигравшим в конкурсе, гарантийное обеспечение возвращается в полном объеме.</w:t>
      </w:r>
    </w:p>
    <w:p w14:paraId="2DC0EF5A" w14:textId="77777777" w:rsidR="00C6188E" w:rsidRPr="00C035A3" w:rsidRDefault="00C6188E" w:rsidP="00E14994">
      <w:pPr>
        <w:ind w:firstLine="709"/>
        <w:jc w:val="both"/>
        <w:rPr>
          <w:rFonts w:ascii="Times New Roman" w:eastAsia="Times New Roman" w:hAnsi="Times New Roman"/>
          <w:bCs/>
          <w:lang w:val="ru-RU"/>
        </w:rPr>
      </w:pPr>
      <w:r>
        <w:rPr>
          <w:rFonts w:ascii="Times New Roman" w:eastAsia="Times New Roman" w:hAnsi="Times New Roman"/>
          <w:bCs/>
          <w:lang w:val="ru-RU"/>
        </w:rPr>
        <w:t>6</w:t>
      </w:r>
      <w:r w:rsidRPr="004443C2">
        <w:rPr>
          <w:rFonts w:ascii="Times New Roman" w:eastAsia="Times New Roman" w:hAnsi="Times New Roman"/>
          <w:bCs/>
          <w:lang w:val="ru-RU"/>
        </w:rPr>
        <w:t>.3. Гарантийное обеспечение возвращается победителю конкурса после подписания договора</w:t>
      </w:r>
      <w:r>
        <w:rPr>
          <w:rFonts w:ascii="Times New Roman" w:eastAsia="Times New Roman" w:hAnsi="Times New Roman"/>
          <w:bCs/>
          <w:lang w:val="ru-RU"/>
        </w:rPr>
        <w:t xml:space="preserve"> </w:t>
      </w:r>
      <w:r w:rsidRPr="00740FD2">
        <w:rPr>
          <w:rFonts w:ascii="Times New Roman" w:hAnsi="Times New Roman"/>
          <w:lang w:val="ru-RU"/>
        </w:rPr>
        <w:t>доверительного управления средствами пенсионных накоплений</w:t>
      </w:r>
      <w:r>
        <w:rPr>
          <w:rFonts w:ascii="Times New Roman" w:eastAsia="Times New Roman" w:hAnsi="Times New Roman"/>
          <w:bCs/>
          <w:lang w:val="ru-RU"/>
        </w:rPr>
        <w:t>.</w:t>
      </w:r>
    </w:p>
    <w:p w14:paraId="5DAB2A95" w14:textId="77777777" w:rsidR="00081663" w:rsidRPr="007D17AA" w:rsidRDefault="00081663" w:rsidP="00E14994">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425"/>
        <w:jc w:val="both"/>
        <w:rPr>
          <w:rFonts w:ascii="Times New Roman" w:hAnsi="Times New Roman"/>
          <w:lang w:val="ru-RU"/>
        </w:rPr>
      </w:pPr>
    </w:p>
    <w:p w14:paraId="0A8D7CA2" w14:textId="77777777" w:rsidR="00767565" w:rsidRPr="007D17AA" w:rsidRDefault="00767565" w:rsidP="00E14994">
      <w:pPr>
        <w:tabs>
          <w:tab w:val="left" w:pos="720"/>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left="720" w:hanging="360"/>
        <w:jc w:val="center"/>
        <w:rPr>
          <w:rFonts w:ascii="Times New Roman" w:hAnsi="Times New Roman"/>
          <w:b/>
          <w:lang w:val="ru-RU"/>
        </w:rPr>
      </w:pPr>
      <w:r w:rsidRPr="007D17AA">
        <w:rPr>
          <w:rFonts w:ascii="Times New Roman" w:hAnsi="Times New Roman"/>
          <w:b/>
          <w:lang w:val="ru-RU"/>
        </w:rPr>
        <w:t xml:space="preserve">7. </w:t>
      </w:r>
      <w:r w:rsidR="00C6188E" w:rsidRPr="007D17AA">
        <w:rPr>
          <w:rFonts w:ascii="Times New Roman" w:hAnsi="Times New Roman"/>
          <w:b/>
          <w:lang w:val="ru-RU"/>
        </w:rPr>
        <w:t>Требования к участникам конкурса</w:t>
      </w:r>
    </w:p>
    <w:p w14:paraId="70F318E8" w14:textId="77777777" w:rsidR="00C6188E" w:rsidRDefault="004443C2" w:rsidP="00E14994">
      <w:pPr>
        <w:jc w:val="both"/>
        <w:rPr>
          <w:rFonts w:ascii="Times New Roman" w:hAnsi="Times New Roman"/>
          <w:lang w:val="ru-RU"/>
        </w:rPr>
      </w:pPr>
      <w:r>
        <w:rPr>
          <w:rFonts w:ascii="Times New Roman" w:hAnsi="Times New Roman"/>
          <w:lang w:val="ru-RU"/>
        </w:rPr>
        <w:t xml:space="preserve">     </w:t>
      </w:r>
      <w:r w:rsidR="00E474F9">
        <w:rPr>
          <w:rFonts w:ascii="Times New Roman" w:hAnsi="Times New Roman"/>
          <w:lang w:val="ru-RU"/>
        </w:rPr>
        <w:tab/>
      </w:r>
    </w:p>
    <w:p w14:paraId="390F761E" w14:textId="77777777" w:rsidR="00E14994" w:rsidRDefault="00C6188E" w:rsidP="00E14994">
      <w:pPr>
        <w:jc w:val="both"/>
        <w:rPr>
          <w:rFonts w:ascii="Times New Roman" w:hAnsi="Times New Roman"/>
          <w:lang w:val="ru-RU"/>
        </w:rPr>
      </w:pPr>
      <w:r>
        <w:rPr>
          <w:rFonts w:ascii="Times New Roman" w:hAnsi="Times New Roman"/>
          <w:lang w:val="ru-RU"/>
        </w:rPr>
        <w:tab/>
        <w:t>7</w:t>
      </w:r>
      <w:r w:rsidRPr="007D17AA">
        <w:rPr>
          <w:rFonts w:ascii="Times New Roman" w:hAnsi="Times New Roman"/>
          <w:lang w:val="ru-RU"/>
        </w:rPr>
        <w:t>.1.</w:t>
      </w:r>
      <w:r w:rsidRPr="007D17AA">
        <w:rPr>
          <w:rFonts w:ascii="Times New Roman" w:hAnsi="Times New Roman"/>
          <w:lang w:val="ru-RU"/>
        </w:rPr>
        <w:tab/>
        <w:t>К участию в конкурсе допускаются управляющие компании:</w:t>
      </w:r>
    </w:p>
    <w:p w14:paraId="21331DDD" w14:textId="77777777" w:rsidR="00E14994" w:rsidRDefault="00C6188E" w:rsidP="00E14994">
      <w:pPr>
        <w:ind w:firstLine="709"/>
        <w:jc w:val="both"/>
        <w:rPr>
          <w:rFonts w:ascii="Times New Roman" w:hAnsi="Times New Roman"/>
          <w:lang w:val="ru-RU"/>
        </w:rPr>
      </w:pPr>
      <w:r w:rsidRPr="00E14994">
        <w:rPr>
          <w:rFonts w:ascii="Times New Roman" w:hAnsi="Times New Roman"/>
          <w:lang w:val="ru-RU"/>
        </w:rPr>
        <w:t>а) имеющие лицензию на осуществление деятельности по доверительному управлению инвестиционными активами;</w:t>
      </w:r>
    </w:p>
    <w:p w14:paraId="410D6D45" w14:textId="77777777" w:rsidR="00E14994" w:rsidRDefault="00C6188E" w:rsidP="00E14994">
      <w:pPr>
        <w:ind w:firstLine="709"/>
        <w:jc w:val="both"/>
        <w:rPr>
          <w:rFonts w:ascii="Times New Roman" w:hAnsi="Times New Roman"/>
          <w:lang w:val="ru-RU"/>
        </w:rPr>
      </w:pPr>
      <w:r w:rsidRPr="00E14994">
        <w:rPr>
          <w:rFonts w:ascii="Times New Roman" w:hAnsi="Times New Roman"/>
          <w:lang w:val="ru-RU"/>
        </w:rPr>
        <w:t>б) не являющиеся аффилированными лицами депозитария либо его аффилированных лиц;</w:t>
      </w:r>
    </w:p>
    <w:p w14:paraId="3B25BC92" w14:textId="77777777" w:rsidR="00E14994" w:rsidRDefault="00C6188E" w:rsidP="00E14994">
      <w:pPr>
        <w:ind w:firstLine="709"/>
        <w:jc w:val="both"/>
        <w:rPr>
          <w:rFonts w:ascii="Times New Roman" w:hAnsi="Times New Roman"/>
          <w:lang w:val="ru-RU"/>
        </w:rPr>
      </w:pPr>
      <w:r w:rsidRPr="00E14994">
        <w:rPr>
          <w:rFonts w:ascii="Times New Roman" w:hAnsi="Times New Roman"/>
          <w:lang w:val="ru-RU"/>
        </w:rPr>
        <w:t>в) в отношении которых не применялись процедуры банкротства либо санкции в виде приостановления действия или аннулирования лицензии на осуществление деятельности по управлению инвестиционными активами в течение последних 2 лет;</w:t>
      </w:r>
    </w:p>
    <w:p w14:paraId="31BFF1F9" w14:textId="77777777" w:rsidR="00E14994" w:rsidRDefault="00C6188E" w:rsidP="00E14994">
      <w:pPr>
        <w:ind w:firstLine="709"/>
        <w:jc w:val="both"/>
        <w:rPr>
          <w:rFonts w:ascii="Times New Roman" w:hAnsi="Times New Roman"/>
          <w:lang w:val="ru-RU"/>
        </w:rPr>
      </w:pPr>
      <w:r w:rsidRPr="00E14994">
        <w:rPr>
          <w:rFonts w:ascii="Times New Roman" w:hAnsi="Times New Roman"/>
          <w:lang w:val="ru-RU"/>
        </w:rPr>
        <w:t>г) срок деятельности, которых в качестве доверительного управляющего инвестиционными активами, исчисляемый с момента получения соответствующей лицензии, должен составлять не менее 2 лет на дату подачи заявки на участие в конкурсе;</w:t>
      </w:r>
    </w:p>
    <w:p w14:paraId="2BB2BB7E" w14:textId="77777777" w:rsidR="00E14994" w:rsidRDefault="00C6188E" w:rsidP="00E14994">
      <w:pPr>
        <w:ind w:firstLine="709"/>
        <w:jc w:val="both"/>
        <w:rPr>
          <w:rFonts w:ascii="Times New Roman" w:hAnsi="Times New Roman"/>
          <w:lang w:val="ru-RU"/>
        </w:rPr>
      </w:pPr>
      <w:r w:rsidRPr="00E14994">
        <w:rPr>
          <w:rFonts w:ascii="Times New Roman" w:hAnsi="Times New Roman"/>
          <w:lang w:val="ru-RU"/>
        </w:rPr>
        <w:t>д) не имеющие убытков в совокупности за 2 года, предшествующих году подачи заявки на участие в конкурсе;</w:t>
      </w:r>
    </w:p>
    <w:p w14:paraId="02CFA90B" w14:textId="77777777" w:rsidR="00E14994" w:rsidRDefault="00C6188E" w:rsidP="00E14994">
      <w:pPr>
        <w:ind w:firstLine="709"/>
        <w:jc w:val="both"/>
        <w:rPr>
          <w:rFonts w:ascii="Times New Roman" w:hAnsi="Times New Roman"/>
          <w:lang w:val="ru-RU"/>
        </w:rPr>
      </w:pPr>
      <w:r w:rsidRPr="00E14994">
        <w:rPr>
          <w:rFonts w:ascii="Times New Roman" w:hAnsi="Times New Roman"/>
          <w:lang w:val="ru-RU"/>
        </w:rPr>
        <w:t xml:space="preserve">е) отвечающие нормативным показателям достаточности собственных средств, устанавливаемых для профессиональных участников рынка ценных бумаг, утвержденных </w:t>
      </w:r>
      <w:r w:rsidR="00CE557D">
        <w:rPr>
          <w:rFonts w:ascii="Times New Roman" w:hAnsi="Times New Roman"/>
          <w:lang w:val="ru-RU"/>
        </w:rPr>
        <w:t>Кабинетом Министров</w:t>
      </w:r>
      <w:r w:rsidRPr="00E14994">
        <w:rPr>
          <w:rFonts w:ascii="Times New Roman" w:hAnsi="Times New Roman"/>
          <w:lang w:val="ru-RU"/>
        </w:rPr>
        <w:t xml:space="preserve"> Кыргызской Республики;</w:t>
      </w:r>
    </w:p>
    <w:p w14:paraId="7394BD6C" w14:textId="77777777" w:rsidR="00E14994" w:rsidRDefault="00C6188E" w:rsidP="00E14994">
      <w:pPr>
        <w:ind w:firstLine="709"/>
        <w:jc w:val="both"/>
        <w:rPr>
          <w:rFonts w:ascii="Times New Roman" w:hAnsi="Times New Roman"/>
          <w:lang w:val="ru-RU"/>
        </w:rPr>
      </w:pPr>
      <w:r w:rsidRPr="00E14994">
        <w:rPr>
          <w:rFonts w:ascii="Times New Roman" w:hAnsi="Times New Roman"/>
          <w:lang w:val="ru-RU"/>
        </w:rPr>
        <w:t>ж) имеющие в штате на дату подачи заявки на участие в конкурсе не менее 3 штатных сотрудников (специалистов), включая лицо, осуществляющее функции единоличного исполнительного органа или руководителя отдельного структурного подразделения, непосредственно осуществляющего деятельность по доверительному управлению инвестиционными активами, имеющих соответствующее квалификационное свидетельство профессионального участника рынка ценных бумаг;</w:t>
      </w:r>
    </w:p>
    <w:p w14:paraId="2C33BB71" w14:textId="77777777" w:rsidR="00E14994" w:rsidRDefault="00C6188E" w:rsidP="00E14994">
      <w:pPr>
        <w:ind w:firstLine="709"/>
        <w:jc w:val="both"/>
        <w:rPr>
          <w:rFonts w:ascii="Times New Roman" w:hAnsi="Times New Roman"/>
          <w:lang w:val="ru-RU"/>
        </w:rPr>
      </w:pPr>
      <w:r w:rsidRPr="00E14994">
        <w:rPr>
          <w:rFonts w:ascii="Times New Roman" w:hAnsi="Times New Roman"/>
          <w:lang w:val="ru-RU"/>
        </w:rPr>
        <w:t xml:space="preserve">з) не имеющие взысканий за административные правонарушения, посягающие на операции с ценными бумагами. Аналогичное требование предъявляется к руководителю управляющей компании в течение последних 2 лет; </w:t>
      </w:r>
    </w:p>
    <w:p w14:paraId="57AABB7C" w14:textId="77777777" w:rsidR="00E14994" w:rsidRDefault="00C6188E" w:rsidP="00E14994">
      <w:pPr>
        <w:ind w:firstLine="709"/>
        <w:jc w:val="both"/>
        <w:rPr>
          <w:rFonts w:ascii="Times New Roman" w:hAnsi="Times New Roman"/>
          <w:lang w:val="ru-RU"/>
        </w:rPr>
      </w:pPr>
      <w:r w:rsidRPr="008F3CF8">
        <w:rPr>
          <w:rFonts w:ascii="Times New Roman" w:hAnsi="Times New Roman"/>
          <w:lang w:val="ru-RU"/>
        </w:rPr>
        <w:t xml:space="preserve">и) не имеющие задолженности перед органами налоговой службы и </w:t>
      </w:r>
      <w:r w:rsidR="002636C7">
        <w:rPr>
          <w:rFonts w:ascii="Times New Roman" w:hAnsi="Times New Roman"/>
          <w:lang w:val="ru-RU"/>
        </w:rPr>
        <w:t>Социальным</w:t>
      </w:r>
      <w:r w:rsidR="002636C7" w:rsidRPr="007D17AA">
        <w:rPr>
          <w:rFonts w:ascii="Times New Roman" w:hAnsi="Times New Roman"/>
          <w:lang w:val="ru-RU"/>
        </w:rPr>
        <w:t xml:space="preserve"> фонд</w:t>
      </w:r>
      <w:r w:rsidR="002636C7">
        <w:rPr>
          <w:rFonts w:ascii="Times New Roman" w:hAnsi="Times New Roman"/>
          <w:lang w:val="ru-RU"/>
        </w:rPr>
        <w:t>ом</w:t>
      </w:r>
      <w:r w:rsidR="002636C7" w:rsidRPr="007D17AA">
        <w:rPr>
          <w:rFonts w:ascii="Times New Roman" w:hAnsi="Times New Roman"/>
          <w:lang w:val="ru-RU"/>
        </w:rPr>
        <w:t xml:space="preserve"> </w:t>
      </w:r>
      <w:r w:rsidRPr="008F3CF8">
        <w:rPr>
          <w:rFonts w:ascii="Times New Roman" w:hAnsi="Times New Roman"/>
          <w:lang w:val="ru-RU"/>
        </w:rPr>
        <w:t xml:space="preserve">на </w:t>
      </w:r>
      <w:r w:rsidRPr="007D17AA">
        <w:rPr>
          <w:rFonts w:ascii="Times New Roman" w:hAnsi="Times New Roman"/>
          <w:lang w:val="ru-RU"/>
        </w:rPr>
        <w:t>последующую отчетную дату перед датой подачи заявки на участие в конкурсе.</w:t>
      </w:r>
    </w:p>
    <w:p w14:paraId="4BE7714B" w14:textId="77777777" w:rsidR="00E14994" w:rsidRDefault="00C6188E" w:rsidP="00E14994">
      <w:pPr>
        <w:ind w:firstLine="709"/>
        <w:jc w:val="both"/>
        <w:rPr>
          <w:rFonts w:ascii="Times New Roman" w:hAnsi="Times New Roman"/>
          <w:lang w:val="ru-RU"/>
        </w:rPr>
      </w:pPr>
      <w:r>
        <w:rPr>
          <w:rFonts w:ascii="Times New Roman" w:hAnsi="Times New Roman"/>
          <w:lang w:val="ru-RU"/>
        </w:rPr>
        <w:t>7</w:t>
      </w:r>
      <w:r w:rsidRPr="007D17AA">
        <w:rPr>
          <w:rFonts w:ascii="Times New Roman" w:hAnsi="Times New Roman"/>
          <w:lang w:val="ru-RU"/>
        </w:rPr>
        <w:t>.2. Дополнительные требования к участникам конкурса установлены в соответствии с законодательством Кыргызской Республики:</w:t>
      </w:r>
    </w:p>
    <w:p w14:paraId="08F21DA5" w14:textId="77777777" w:rsidR="00C6188E" w:rsidRPr="00E14994" w:rsidRDefault="00C6188E" w:rsidP="00E14994">
      <w:pPr>
        <w:ind w:firstLine="709"/>
        <w:jc w:val="both"/>
        <w:rPr>
          <w:rFonts w:ascii="Times New Roman" w:hAnsi="Times New Roman"/>
          <w:lang w:val="ru-RU"/>
        </w:rPr>
      </w:pPr>
      <w:r w:rsidRPr="007D17AA">
        <w:rPr>
          <w:rFonts w:ascii="Times New Roman" w:hAnsi="Times New Roman"/>
          <w:lang w:val="ru-RU"/>
        </w:rPr>
        <w:lastRenderedPageBreak/>
        <w:t xml:space="preserve">предложившие организатору конкурса размер вознаграждения управляющей компании по управлению средствами пенсионных накоплений и размер необходимых расходов управляющей компании по инвестированию средств пенсионных накоплений с учетом ограничений, установленных статьей 10 Закона Кыргызской Республики </w:t>
      </w:r>
      <w:r w:rsidRPr="007D17AA">
        <w:rPr>
          <w:rFonts w:ascii="Times New Roman" w:eastAsia="Times New Roman" w:hAnsi="Times New Roman"/>
          <w:lang w:val="ru-RU" w:eastAsia="ru-RU"/>
        </w:rPr>
        <w:t>«Об утверждении нормативных правовых актов, регулирующих процесс инвестирования средств пенсионных накоплений в Кыргызской Республике».</w:t>
      </w:r>
    </w:p>
    <w:p w14:paraId="4B67FCC9" w14:textId="77777777" w:rsidR="00C035A3" w:rsidRPr="00C035A3" w:rsidRDefault="00C035A3" w:rsidP="00C6188E">
      <w:pPr>
        <w:jc w:val="both"/>
        <w:rPr>
          <w:rFonts w:ascii="Times New Roman" w:eastAsia="Times New Roman" w:hAnsi="Times New Roman"/>
          <w:bCs/>
          <w:lang w:val="ru-RU"/>
        </w:rPr>
      </w:pPr>
    </w:p>
    <w:p w14:paraId="6F598D8C" w14:textId="77777777" w:rsidR="00C6188E" w:rsidRDefault="00767565" w:rsidP="00C6188E">
      <w:pPr>
        <w:autoSpaceDE w:val="0"/>
        <w:autoSpaceDN w:val="0"/>
        <w:adjustRightInd w:val="0"/>
        <w:ind w:firstLine="540"/>
        <w:jc w:val="center"/>
        <w:rPr>
          <w:rFonts w:ascii="Times New Roman" w:hAnsi="Times New Roman"/>
          <w:b/>
          <w:color w:val="auto"/>
          <w:lang w:val="ru-RU"/>
        </w:rPr>
      </w:pPr>
      <w:r w:rsidRPr="007D17AA">
        <w:rPr>
          <w:rFonts w:ascii="Times New Roman" w:hAnsi="Times New Roman"/>
          <w:b/>
          <w:lang w:val="ru-RU"/>
        </w:rPr>
        <w:t xml:space="preserve">8. </w:t>
      </w:r>
      <w:r w:rsidR="00C6188E" w:rsidRPr="007D17AA">
        <w:rPr>
          <w:rFonts w:ascii="Times New Roman" w:hAnsi="Times New Roman"/>
          <w:b/>
          <w:color w:val="auto"/>
          <w:lang w:val="ru-RU"/>
        </w:rPr>
        <w:t>Условия договора доверительного управления средствами пенсионных накоплений</w:t>
      </w:r>
    </w:p>
    <w:p w14:paraId="59982E97" w14:textId="77777777" w:rsidR="00C6188E" w:rsidRPr="00997B6A" w:rsidRDefault="00C6188E" w:rsidP="00C6188E">
      <w:pPr>
        <w:autoSpaceDE w:val="0"/>
        <w:autoSpaceDN w:val="0"/>
        <w:adjustRightInd w:val="0"/>
        <w:ind w:firstLine="540"/>
        <w:jc w:val="center"/>
        <w:rPr>
          <w:rFonts w:ascii="Times New Roman" w:hAnsi="Times New Roman"/>
          <w:b/>
          <w:color w:val="auto"/>
          <w:sz w:val="20"/>
          <w:lang w:val="ru-RU"/>
        </w:rPr>
      </w:pPr>
    </w:p>
    <w:p w14:paraId="3E404513" w14:textId="77777777" w:rsidR="00C47ADD" w:rsidRDefault="00C6188E" w:rsidP="00C47ADD">
      <w:pPr>
        <w:shd w:val="clear" w:color="auto" w:fill="FFFFFF"/>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Pr>
          <w:rFonts w:ascii="Times New Roman" w:eastAsia="Times New Roman" w:hAnsi="Times New Roman"/>
          <w:lang w:val="ru-RU" w:eastAsia="ru-RU"/>
        </w:rPr>
        <w:t>8</w:t>
      </w:r>
      <w:r w:rsidRPr="007D17AA">
        <w:rPr>
          <w:rFonts w:ascii="Times New Roman" w:eastAsia="Times New Roman" w:hAnsi="Times New Roman"/>
          <w:lang w:val="ru-RU" w:eastAsia="ru-RU"/>
        </w:rPr>
        <w:t xml:space="preserve">.1. Типовой договор доверительного управления средствами пенсионных накоплений, заключаемый Социальным фондом с </w:t>
      </w:r>
      <w:r w:rsidR="00E14994" w:rsidRPr="007D17AA">
        <w:rPr>
          <w:rFonts w:ascii="Times New Roman" w:eastAsia="Times New Roman" w:hAnsi="Times New Roman"/>
          <w:lang w:val="ru-RU" w:eastAsia="ru-RU"/>
        </w:rPr>
        <w:t>управляющими компаниями</w:t>
      </w:r>
      <w:r w:rsidRPr="007D17AA">
        <w:rPr>
          <w:rFonts w:ascii="Times New Roman" w:eastAsia="Times New Roman" w:hAnsi="Times New Roman"/>
          <w:lang w:val="ru-RU" w:eastAsia="ru-RU"/>
        </w:rPr>
        <w:t xml:space="preserve">, отобранными по конкурсу, утвержден постановлением </w:t>
      </w:r>
      <w:r w:rsidR="00E14994" w:rsidRPr="007D17AA">
        <w:rPr>
          <w:rFonts w:ascii="Times New Roman" w:eastAsia="Times New Roman" w:hAnsi="Times New Roman"/>
          <w:lang w:val="ru-RU" w:eastAsia="ru-RU"/>
        </w:rPr>
        <w:t>Правительства Кыргызской</w:t>
      </w:r>
      <w:r w:rsidRPr="007D17AA">
        <w:rPr>
          <w:rFonts w:ascii="Times New Roman" w:eastAsia="Times New Roman" w:hAnsi="Times New Roman"/>
          <w:lang w:val="ru-RU" w:eastAsia="ru-RU"/>
        </w:rPr>
        <w:t xml:space="preserve"> Республики от 19 августа 2015 года №590 «Об утверждении нормативных правовых актов, регулирующих процесс инвестирования средств пенсионных накоплений в Кыргызской Республике».</w:t>
      </w:r>
    </w:p>
    <w:p w14:paraId="42A6CB29" w14:textId="77777777" w:rsidR="004443C2" w:rsidRPr="007D17AA" w:rsidRDefault="00C6188E" w:rsidP="00C47ADD">
      <w:pPr>
        <w:shd w:val="clear" w:color="auto" w:fill="FFFFFF"/>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Pr>
          <w:rFonts w:ascii="Times New Roman" w:eastAsia="Times New Roman" w:hAnsi="Times New Roman"/>
          <w:lang w:val="ru-RU" w:eastAsia="ru-RU"/>
        </w:rPr>
        <w:t>8</w:t>
      </w:r>
      <w:r w:rsidRPr="007D17AA">
        <w:rPr>
          <w:rFonts w:ascii="Times New Roman" w:eastAsia="Times New Roman" w:hAnsi="Times New Roman"/>
          <w:lang w:val="ru-RU" w:eastAsia="ru-RU"/>
        </w:rPr>
        <w:t>.2. Договор доверительного управления средствами пенсионных накоплений,  заключаемый Социальным фондом с управляющими  компаниями, отобранными по конкурсу заключается на 5 лет с правом пролонгации до 10 лет (в соответствии со ст. 1</w:t>
      </w:r>
      <w:r w:rsidR="00171CB2">
        <w:rPr>
          <w:rFonts w:ascii="Times New Roman" w:eastAsia="Times New Roman" w:hAnsi="Times New Roman"/>
          <w:lang w:val="ru-RU" w:eastAsia="ru-RU"/>
        </w:rPr>
        <w:t>2 Закона Кыргызской Республики «</w:t>
      </w:r>
      <w:r w:rsidRPr="007D17AA">
        <w:rPr>
          <w:rFonts w:ascii="Times New Roman" w:eastAsia="Times New Roman" w:hAnsi="Times New Roman"/>
          <w:lang w:val="ru-RU" w:eastAsia="ru-RU"/>
        </w:rPr>
        <w:t>Об инвестировании средств для финансирования накопительной части пенсии по государственному социальному стра</w:t>
      </w:r>
      <w:r w:rsidR="00171CB2">
        <w:rPr>
          <w:rFonts w:ascii="Times New Roman" w:eastAsia="Times New Roman" w:hAnsi="Times New Roman"/>
          <w:lang w:val="ru-RU" w:eastAsia="ru-RU"/>
        </w:rPr>
        <w:t>хованию в Кыргызской Республике»</w:t>
      </w:r>
      <w:r w:rsidRPr="007D17AA">
        <w:rPr>
          <w:rFonts w:ascii="Times New Roman" w:eastAsia="Times New Roman" w:hAnsi="Times New Roman"/>
          <w:lang w:val="ru-RU" w:eastAsia="ru-RU"/>
        </w:rPr>
        <w:t>) при условии  соответствия доверительного управляющего требованиям законодательства Кыргызской Республики по истечении первых пяти лет действия договора доверительного управления.</w:t>
      </w:r>
    </w:p>
    <w:p w14:paraId="13CCB4E5" w14:textId="77777777" w:rsidR="004443C2" w:rsidRDefault="004443C2" w:rsidP="004443C2">
      <w:pPr>
        <w:autoSpaceDE w:val="0"/>
        <w:autoSpaceDN w:val="0"/>
        <w:adjustRightInd w:val="0"/>
        <w:ind w:firstLine="540"/>
        <w:jc w:val="both"/>
        <w:rPr>
          <w:rFonts w:ascii="Times New Roman" w:hAnsi="Times New Roman"/>
          <w:b/>
          <w:color w:val="auto"/>
          <w:lang w:val="ru-RU"/>
        </w:rPr>
      </w:pPr>
    </w:p>
    <w:p w14:paraId="2F44763B" w14:textId="77777777" w:rsidR="004443C2" w:rsidRPr="00997B6A" w:rsidRDefault="00767565" w:rsidP="004443C2">
      <w:pPr>
        <w:autoSpaceDE w:val="0"/>
        <w:autoSpaceDN w:val="0"/>
        <w:adjustRightInd w:val="0"/>
        <w:ind w:firstLine="540"/>
        <w:jc w:val="center"/>
        <w:rPr>
          <w:rFonts w:ascii="Times New Roman" w:hAnsi="Times New Roman"/>
          <w:b/>
          <w:color w:val="auto"/>
          <w:sz w:val="20"/>
          <w:lang w:val="ru-RU"/>
        </w:rPr>
      </w:pPr>
      <w:r w:rsidRPr="007D17AA">
        <w:rPr>
          <w:rFonts w:ascii="Times New Roman" w:hAnsi="Times New Roman"/>
          <w:b/>
          <w:color w:val="auto"/>
          <w:lang w:val="ru-RU"/>
        </w:rPr>
        <w:t xml:space="preserve">9. </w:t>
      </w:r>
      <w:r w:rsidR="00C6188E" w:rsidRPr="007D17AA">
        <w:rPr>
          <w:rFonts w:ascii="Times New Roman" w:hAnsi="Times New Roman"/>
          <w:b/>
          <w:lang w:val="ru-RU"/>
        </w:rPr>
        <w:t>Критерии конкурса</w:t>
      </w:r>
    </w:p>
    <w:p w14:paraId="70788262" w14:textId="77777777" w:rsidR="00C6188E" w:rsidRDefault="00767565" w:rsidP="00C6188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425"/>
        <w:jc w:val="both"/>
        <w:rPr>
          <w:rFonts w:ascii="Times New Roman" w:eastAsia="Times New Roman" w:hAnsi="Times New Roman"/>
          <w:lang w:val="ru-RU" w:eastAsia="ru-RU"/>
        </w:rPr>
      </w:pPr>
      <w:r w:rsidRPr="007D17AA">
        <w:rPr>
          <w:rFonts w:ascii="Times New Roman" w:eastAsia="Times New Roman" w:hAnsi="Times New Roman"/>
          <w:lang w:val="ru-RU" w:eastAsia="ru-RU"/>
        </w:rPr>
        <w:tab/>
      </w:r>
    </w:p>
    <w:p w14:paraId="5A2ED858"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9</w:t>
      </w:r>
      <w:r w:rsidRPr="007D17AA">
        <w:rPr>
          <w:rFonts w:ascii="Times New Roman" w:hAnsi="Times New Roman"/>
          <w:lang w:val="ru-RU"/>
        </w:rPr>
        <w:t>.1.</w:t>
      </w:r>
      <w:r w:rsidRPr="007D17AA">
        <w:rPr>
          <w:rFonts w:ascii="Times New Roman" w:hAnsi="Times New Roman"/>
          <w:lang w:val="ru-RU"/>
        </w:rPr>
        <w:tab/>
        <w:t xml:space="preserve"> Размер вознаграждения управляющей компании, исчисляемый как процент от дохода от инвестирования средств пенсионных накоплений, переданных управляющим компаниям в доверительное управление не должен превышать 10 % (десять процентов) от величины дохода.</w:t>
      </w:r>
    </w:p>
    <w:p w14:paraId="522E93CA" w14:textId="77777777" w:rsidR="00C6188E" w:rsidRPr="007D17AA"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9</w:t>
      </w:r>
      <w:r w:rsidRPr="007D17AA">
        <w:rPr>
          <w:rFonts w:ascii="Times New Roman" w:hAnsi="Times New Roman"/>
          <w:lang w:val="ru-RU"/>
        </w:rPr>
        <w:t>.2. Предлагаемый размер необходимых расходов управляющей компании по инвестированию средств пенсионных накоплений, который не должен превышать 0,6% от средней стоимости чистых активов, находящихся в доверительном управлении за отчетный год.</w:t>
      </w:r>
    </w:p>
    <w:p w14:paraId="5FE894D5" w14:textId="77777777" w:rsidR="00767565" w:rsidRPr="007D17AA" w:rsidRDefault="00767565" w:rsidP="00203FF6">
      <w:pPr>
        <w:tabs>
          <w:tab w:val="left" w:pos="720"/>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left="714" w:hanging="357"/>
        <w:jc w:val="center"/>
        <w:rPr>
          <w:rFonts w:ascii="Times New Roman" w:hAnsi="Times New Roman"/>
          <w:b/>
          <w:lang w:val="ru-RU"/>
        </w:rPr>
      </w:pPr>
      <w:r w:rsidRPr="007D17AA">
        <w:rPr>
          <w:rFonts w:ascii="Times New Roman" w:hAnsi="Times New Roman"/>
          <w:b/>
          <w:lang w:val="ru-RU"/>
        </w:rPr>
        <w:t>10.</w:t>
      </w:r>
      <w:r w:rsidRPr="007D17AA">
        <w:rPr>
          <w:rFonts w:ascii="Times New Roman" w:hAnsi="Times New Roman"/>
          <w:b/>
        </w:rPr>
        <w:t> </w:t>
      </w:r>
      <w:r w:rsidRPr="007D17AA">
        <w:rPr>
          <w:rFonts w:ascii="Times New Roman" w:hAnsi="Times New Roman"/>
          <w:b/>
          <w:lang w:val="ru-RU"/>
        </w:rPr>
        <w:t xml:space="preserve"> </w:t>
      </w:r>
      <w:r w:rsidR="00C6188E" w:rsidRPr="007D17AA">
        <w:rPr>
          <w:rFonts w:ascii="Times New Roman" w:hAnsi="Times New Roman"/>
          <w:b/>
          <w:lang w:val="ru-RU"/>
        </w:rPr>
        <w:t>Инструкция о подготовке заявки на участие в конкурсе</w:t>
      </w:r>
    </w:p>
    <w:p w14:paraId="78A29128"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1</w:t>
      </w:r>
      <w:r>
        <w:rPr>
          <w:rFonts w:ascii="Times New Roman" w:hAnsi="Times New Roman"/>
          <w:lang w:val="ru-RU"/>
        </w:rPr>
        <w:t>0</w:t>
      </w:r>
      <w:r w:rsidRPr="007D17AA">
        <w:rPr>
          <w:rFonts w:ascii="Times New Roman" w:hAnsi="Times New Roman"/>
          <w:lang w:val="ru-RU"/>
        </w:rPr>
        <w:t>.1.</w:t>
      </w:r>
      <w:r w:rsidRPr="007D17AA">
        <w:rPr>
          <w:rFonts w:ascii="Times New Roman" w:hAnsi="Times New Roman"/>
          <w:lang w:val="ru-RU"/>
        </w:rPr>
        <w:tab/>
        <w:t>Общие сведения:</w:t>
      </w:r>
    </w:p>
    <w:p w14:paraId="0FA7AD4F" w14:textId="77777777" w:rsidR="00C6188E" w:rsidRPr="007D17AA"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.1.1. Для участия в конкурсе заявитель (далее – участник) подает в установленный</w:t>
      </w:r>
      <w:r>
        <w:rPr>
          <w:rFonts w:ascii="Times New Roman" w:hAnsi="Times New Roman"/>
          <w:lang w:val="ru-RU"/>
        </w:rPr>
        <w:t xml:space="preserve"> в опубликованной информации</w:t>
      </w:r>
      <w:r w:rsidRPr="007D17AA">
        <w:rPr>
          <w:rFonts w:ascii="Times New Roman" w:hAnsi="Times New Roman"/>
          <w:lang w:val="ru-RU"/>
        </w:rPr>
        <w:t xml:space="preserve"> срок организатору конкурса в письменном виде заявку в порядке и по форме, установленной в настоящей конкурсной документации. </w:t>
      </w:r>
    </w:p>
    <w:p w14:paraId="2EB07A41" w14:textId="77777777" w:rsidR="00C6188E" w:rsidRPr="007D17AA"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jc w:val="both"/>
        <w:rPr>
          <w:rFonts w:ascii="Times New Roman" w:hAnsi="Times New Roman"/>
          <w:lang w:val="ru-RU"/>
        </w:rPr>
      </w:pPr>
      <w:r>
        <w:rPr>
          <w:rFonts w:ascii="Times New Roman" w:hAnsi="Times New Roman"/>
          <w:lang w:val="ru-RU"/>
        </w:rPr>
        <w:tab/>
      </w:r>
      <w:r>
        <w:rPr>
          <w:rFonts w:ascii="Times New Roman" w:hAnsi="Times New Roman"/>
          <w:lang w:val="ru-RU"/>
        </w:rPr>
        <w:tab/>
        <w:t>10</w:t>
      </w:r>
      <w:r w:rsidRPr="007D17AA">
        <w:rPr>
          <w:rFonts w:ascii="Times New Roman" w:hAnsi="Times New Roman"/>
          <w:lang w:val="ru-RU"/>
        </w:rPr>
        <w:t xml:space="preserve">.1.2. Участник может подать только одну конкурсную заявку. </w:t>
      </w:r>
    </w:p>
    <w:p w14:paraId="434EDF30" w14:textId="77777777" w:rsidR="00C6188E" w:rsidRPr="007D17AA"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jc w:val="both"/>
        <w:rPr>
          <w:rFonts w:ascii="Times New Roman" w:hAnsi="Times New Roman"/>
          <w:lang w:val="ru-RU"/>
        </w:rPr>
      </w:pPr>
      <w:r>
        <w:rPr>
          <w:rFonts w:ascii="Times New Roman" w:hAnsi="Times New Roman"/>
          <w:lang w:val="ru-RU"/>
        </w:rPr>
        <w:tab/>
      </w:r>
      <w:r>
        <w:rPr>
          <w:rFonts w:ascii="Times New Roman" w:hAnsi="Times New Roman"/>
          <w:lang w:val="ru-RU"/>
        </w:rPr>
        <w:tab/>
        <w:t>10</w:t>
      </w:r>
      <w:r w:rsidRPr="007D17AA">
        <w:rPr>
          <w:rFonts w:ascii="Times New Roman" w:hAnsi="Times New Roman"/>
          <w:lang w:val="ru-RU"/>
        </w:rPr>
        <w:t>.1.3. Все документы, имеющие отношение к заявке, должны быть исполнены на</w:t>
      </w:r>
      <w:r w:rsidR="00EF53ED">
        <w:rPr>
          <w:rFonts w:ascii="Times New Roman" w:hAnsi="Times New Roman"/>
          <w:lang w:val="ru-RU"/>
        </w:rPr>
        <w:t xml:space="preserve"> государственном и/или</w:t>
      </w:r>
      <w:r w:rsidRPr="007D17AA">
        <w:rPr>
          <w:rFonts w:ascii="Times New Roman" w:hAnsi="Times New Roman"/>
          <w:lang w:val="ru-RU"/>
        </w:rPr>
        <w:t xml:space="preserve"> официальном </w:t>
      </w:r>
      <w:r w:rsidR="00EF53ED" w:rsidRPr="007D17AA">
        <w:rPr>
          <w:rFonts w:ascii="Times New Roman" w:hAnsi="Times New Roman"/>
          <w:lang w:val="ru-RU"/>
        </w:rPr>
        <w:t>язык</w:t>
      </w:r>
      <w:r w:rsidR="00EF53ED">
        <w:rPr>
          <w:rFonts w:ascii="Times New Roman" w:hAnsi="Times New Roman"/>
          <w:lang w:val="ru-RU"/>
        </w:rPr>
        <w:t>ах</w:t>
      </w:r>
      <w:r w:rsidRPr="007D17AA">
        <w:rPr>
          <w:rFonts w:ascii="Times New Roman" w:hAnsi="Times New Roman"/>
          <w:lang w:val="ru-RU"/>
        </w:rPr>
        <w:t>.</w:t>
      </w:r>
    </w:p>
    <w:p w14:paraId="43D50A88" w14:textId="77777777" w:rsidR="00C6188E" w:rsidRPr="007D17AA"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jc w:val="both"/>
        <w:rPr>
          <w:rFonts w:ascii="Times New Roman" w:hAnsi="Times New Roman"/>
          <w:lang w:val="ru-RU"/>
        </w:rPr>
      </w:pPr>
      <w:r>
        <w:rPr>
          <w:rFonts w:ascii="Times New Roman" w:hAnsi="Times New Roman"/>
          <w:lang w:val="ru-RU"/>
        </w:rPr>
        <w:tab/>
      </w:r>
      <w:r>
        <w:rPr>
          <w:rFonts w:ascii="Times New Roman" w:hAnsi="Times New Roman"/>
          <w:lang w:val="ru-RU"/>
        </w:rPr>
        <w:tab/>
        <w:t>10</w:t>
      </w:r>
      <w:r w:rsidRPr="007D17AA">
        <w:rPr>
          <w:rFonts w:ascii="Times New Roman" w:hAnsi="Times New Roman"/>
          <w:lang w:val="ru-RU"/>
        </w:rPr>
        <w:t xml:space="preserve">.1.4. Заявка, а также входящие в ее состав документы, подписываются руководителем участника или иным представителем участника с приложением оформленной в установленном порядке доверенности на подписание заявки и входящих в ее состав документов. </w:t>
      </w:r>
    </w:p>
    <w:p w14:paraId="5F01D1EE" w14:textId="77777777" w:rsidR="00C6188E" w:rsidRPr="007D17AA"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jc w:val="both"/>
        <w:rPr>
          <w:rFonts w:ascii="Times New Roman" w:hAnsi="Times New Roman"/>
          <w:lang w:val="ru-RU"/>
        </w:rPr>
      </w:pPr>
      <w:r>
        <w:rPr>
          <w:rFonts w:ascii="Times New Roman" w:hAnsi="Times New Roman"/>
          <w:lang w:val="ru-RU"/>
        </w:rPr>
        <w:tab/>
      </w:r>
      <w:r>
        <w:rPr>
          <w:rFonts w:ascii="Times New Roman" w:hAnsi="Times New Roman"/>
          <w:lang w:val="ru-RU"/>
        </w:rPr>
        <w:tab/>
        <w:t>10</w:t>
      </w:r>
      <w:r w:rsidRPr="007D17AA">
        <w:rPr>
          <w:rFonts w:ascii="Times New Roman" w:hAnsi="Times New Roman"/>
          <w:lang w:val="ru-RU"/>
        </w:rPr>
        <w:t xml:space="preserve">.1.5. Участник несет все затраты, связанные с подготовкой и подачей конкурсной заявки. Организатор конкурса не имеет обязанностей и не несет ответственности за такие затраты. </w:t>
      </w:r>
    </w:p>
    <w:p w14:paraId="63DF7F16" w14:textId="77777777" w:rsidR="00C6188E" w:rsidRPr="007D17AA" w:rsidRDefault="00C6188E" w:rsidP="00203FF6">
      <w:pPr>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426"/>
        <w:jc w:val="both"/>
        <w:rPr>
          <w:rFonts w:ascii="Times New Roman" w:hAnsi="Times New Roman"/>
          <w:lang w:val="ru-RU"/>
        </w:rPr>
      </w:pPr>
      <w:r>
        <w:rPr>
          <w:rFonts w:ascii="Times New Roman" w:hAnsi="Times New Roman"/>
          <w:lang w:val="ru-RU"/>
        </w:rPr>
        <w:tab/>
        <w:t>10</w:t>
      </w:r>
      <w:r w:rsidRPr="007D17AA">
        <w:rPr>
          <w:rFonts w:ascii="Times New Roman" w:hAnsi="Times New Roman"/>
          <w:lang w:val="ru-RU"/>
        </w:rPr>
        <w:t>.2.</w:t>
      </w:r>
      <w:r w:rsidRPr="007D17AA">
        <w:rPr>
          <w:rFonts w:ascii="Times New Roman" w:hAnsi="Times New Roman"/>
          <w:lang w:val="ru-RU"/>
        </w:rPr>
        <w:tab/>
        <w:t xml:space="preserve">Требования к оформлению заявки на участие в конкурсе: </w:t>
      </w:r>
    </w:p>
    <w:p w14:paraId="101B50DA"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jc w:val="both"/>
        <w:rPr>
          <w:rFonts w:ascii="Times New Roman" w:hAnsi="Times New Roman"/>
          <w:lang w:val="ru-RU"/>
        </w:rPr>
      </w:pPr>
      <w:r>
        <w:rPr>
          <w:rFonts w:ascii="Times New Roman" w:hAnsi="Times New Roman"/>
          <w:lang w:val="ru-RU"/>
        </w:rPr>
        <w:tab/>
      </w:r>
      <w:r>
        <w:rPr>
          <w:rFonts w:ascii="Times New Roman" w:hAnsi="Times New Roman"/>
          <w:lang w:val="ru-RU"/>
        </w:rPr>
        <w:tab/>
        <w:t>10</w:t>
      </w:r>
      <w:r w:rsidRPr="007D17AA">
        <w:rPr>
          <w:rFonts w:ascii="Times New Roman" w:hAnsi="Times New Roman"/>
          <w:lang w:val="ru-RU"/>
        </w:rPr>
        <w:t>.2.1.</w:t>
      </w:r>
      <w:r w:rsidR="001C7462">
        <w:rPr>
          <w:rFonts w:ascii="Times New Roman" w:hAnsi="Times New Roman"/>
          <w:lang w:val="ru-RU"/>
        </w:rPr>
        <w:t xml:space="preserve"> </w:t>
      </w:r>
      <w:r w:rsidRPr="007D17AA">
        <w:rPr>
          <w:rFonts w:ascii="Times New Roman" w:hAnsi="Times New Roman"/>
          <w:lang w:val="ru-RU"/>
        </w:rPr>
        <w:t xml:space="preserve">В состав заявки входят следующие документы: </w:t>
      </w:r>
    </w:p>
    <w:p w14:paraId="02F97738" w14:textId="77777777" w:rsidR="00203FF6" w:rsidRDefault="00203FF6"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ab/>
      </w:r>
      <w:r w:rsidR="00C6188E" w:rsidRPr="007D17AA">
        <w:rPr>
          <w:rFonts w:ascii="Times New Roman" w:hAnsi="Times New Roman"/>
          <w:lang w:val="ru-RU"/>
        </w:rPr>
        <w:t>опись предста</w:t>
      </w:r>
      <w:r w:rsidR="001A7BC6">
        <w:rPr>
          <w:rFonts w:ascii="Times New Roman" w:hAnsi="Times New Roman"/>
          <w:lang w:val="ru-RU"/>
        </w:rPr>
        <w:t>вленных документов (Приложение</w:t>
      </w:r>
      <w:r w:rsidR="00C6188E" w:rsidRPr="007D17AA">
        <w:rPr>
          <w:rFonts w:ascii="Times New Roman" w:hAnsi="Times New Roman"/>
          <w:lang w:val="ru-RU"/>
        </w:rPr>
        <w:t xml:space="preserve"> 1 к настоящей конкурсной документации);</w:t>
      </w:r>
    </w:p>
    <w:p w14:paraId="375F3F6A"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 xml:space="preserve">письмо-заявка на </w:t>
      </w:r>
      <w:r w:rsidR="001A7BC6">
        <w:rPr>
          <w:rFonts w:ascii="Times New Roman" w:hAnsi="Times New Roman"/>
          <w:lang w:val="ru-RU"/>
        </w:rPr>
        <w:t>участие в конкурсе (Приложение</w:t>
      </w:r>
      <w:r w:rsidRPr="007D17AA">
        <w:rPr>
          <w:rFonts w:ascii="Times New Roman" w:hAnsi="Times New Roman"/>
          <w:lang w:val="ru-RU"/>
        </w:rPr>
        <w:t xml:space="preserve"> 2 к настоящей конкурсной документации);</w:t>
      </w:r>
    </w:p>
    <w:p w14:paraId="5C109575"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lastRenderedPageBreak/>
        <w:t xml:space="preserve">нотариально </w:t>
      </w:r>
      <w:r>
        <w:rPr>
          <w:rFonts w:ascii="Times New Roman" w:hAnsi="Times New Roman"/>
          <w:lang w:val="ru-RU"/>
        </w:rPr>
        <w:t>за</w:t>
      </w:r>
      <w:r w:rsidRPr="007D17AA">
        <w:rPr>
          <w:rFonts w:ascii="Times New Roman" w:hAnsi="Times New Roman"/>
          <w:lang w:val="ru-RU"/>
        </w:rPr>
        <w:t>веренная копия лицензии на деятельность по доверительному управлению инвестиционными активами;</w:t>
      </w:r>
    </w:p>
    <w:p w14:paraId="03429315"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 xml:space="preserve">нотариально </w:t>
      </w:r>
      <w:r>
        <w:rPr>
          <w:rFonts w:ascii="Times New Roman" w:hAnsi="Times New Roman"/>
          <w:lang w:val="ru-RU"/>
        </w:rPr>
        <w:t>за</w:t>
      </w:r>
      <w:r w:rsidRPr="007D17AA">
        <w:rPr>
          <w:rFonts w:ascii="Times New Roman" w:hAnsi="Times New Roman"/>
          <w:lang w:val="ru-RU"/>
        </w:rPr>
        <w:t>веренные копии учредительных документов юридиче</w:t>
      </w:r>
      <w:r>
        <w:rPr>
          <w:rFonts w:ascii="Times New Roman" w:hAnsi="Times New Roman"/>
          <w:lang w:val="ru-RU"/>
        </w:rPr>
        <w:t>ского лица, свидетельство</w:t>
      </w:r>
      <w:r w:rsidRPr="007D17AA">
        <w:rPr>
          <w:rFonts w:ascii="Times New Roman" w:hAnsi="Times New Roman"/>
          <w:lang w:val="ru-RU"/>
        </w:rPr>
        <w:t xml:space="preserve"> о государственной регистрации юридического лица </w:t>
      </w:r>
      <w:r>
        <w:rPr>
          <w:rFonts w:ascii="Times New Roman" w:hAnsi="Times New Roman"/>
          <w:lang w:val="ru-RU"/>
        </w:rPr>
        <w:t>- претендента</w:t>
      </w:r>
      <w:r w:rsidR="00203FF6">
        <w:rPr>
          <w:rFonts w:ascii="Times New Roman" w:hAnsi="Times New Roman"/>
          <w:lang w:val="ru-RU"/>
        </w:rPr>
        <w:t>;</w:t>
      </w:r>
    </w:p>
    <w:p w14:paraId="2C113D7C"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 xml:space="preserve">нотариально </w:t>
      </w:r>
      <w:r>
        <w:rPr>
          <w:rFonts w:ascii="Times New Roman" w:hAnsi="Times New Roman"/>
          <w:lang w:val="ru-RU"/>
        </w:rPr>
        <w:t xml:space="preserve">заверенные </w:t>
      </w:r>
      <w:r w:rsidRPr="007D17AA">
        <w:rPr>
          <w:rFonts w:ascii="Times New Roman" w:hAnsi="Times New Roman"/>
          <w:lang w:val="ru-RU"/>
        </w:rPr>
        <w:t>копи</w:t>
      </w:r>
      <w:r>
        <w:rPr>
          <w:rFonts w:ascii="Times New Roman" w:hAnsi="Times New Roman"/>
          <w:lang w:val="ru-RU"/>
        </w:rPr>
        <w:t>и документов</w:t>
      </w:r>
      <w:r w:rsidRPr="007D17AA">
        <w:rPr>
          <w:rFonts w:ascii="Times New Roman" w:hAnsi="Times New Roman"/>
          <w:lang w:val="ru-RU"/>
        </w:rPr>
        <w:t xml:space="preserve"> об избрании (назначении) лица, осуществляющего функции единоличного исполнительного органа </w:t>
      </w:r>
      <w:r>
        <w:rPr>
          <w:rFonts w:ascii="Times New Roman" w:hAnsi="Times New Roman"/>
          <w:lang w:val="ru-RU"/>
        </w:rPr>
        <w:t>- претендента</w:t>
      </w:r>
      <w:r w:rsidRPr="007D17AA">
        <w:rPr>
          <w:rFonts w:ascii="Times New Roman" w:hAnsi="Times New Roman"/>
          <w:lang w:val="ru-RU"/>
        </w:rPr>
        <w:t>;</w:t>
      </w:r>
    </w:p>
    <w:p w14:paraId="2C708203"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6E4660">
        <w:rPr>
          <w:lang w:val="ru-RU"/>
        </w:rPr>
        <w:t>финансовая отчетность с аудиторским заключением о ней за последние 2 года, предшествующие году подачи заявки на участие в конкурсе;</w:t>
      </w:r>
    </w:p>
    <w:p w14:paraId="73386DE6"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6E4660">
        <w:rPr>
          <w:lang w:val="ru-RU"/>
        </w:rPr>
        <w:t>документ, подтверждающий полномочия лица, подавшего заявку на участие в конкурсе;</w:t>
      </w:r>
    </w:p>
    <w:p w14:paraId="56DD1554"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6E4660">
        <w:rPr>
          <w:lang w:val="ru-RU"/>
        </w:rPr>
        <w:t>заверенный руководителем претендента перечень сведений об акционерах (участниках), владеющих пятью и более процентами акций. В перечне должны содержаться следующие сведения: об акционерах - юридических лицах - полное наименование акционеров, юридический и почтовый адрес, даты и номера свидетельства о государственной регистрации юридического лица; данные об изменениях в наименовании, организационно-правовой форме юридического лица; фамилия, имя, отчество и место жительства главы исполнительного органа или единоличного руководителя - юридического лица; об акционерах - физических лицах - фамилия, имя, отчество акционеров (участников);</w:t>
      </w:r>
    </w:p>
    <w:p w14:paraId="7A880C42"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6E4660">
        <w:rPr>
          <w:lang w:val="ru-RU"/>
        </w:rPr>
        <w:t>инвестиционная декларация, включающая только те виды активов, в отношении которых у претендента имеется опыт осуществления деятельности в качестве управляющей компании;</w:t>
      </w:r>
    </w:p>
    <w:p w14:paraId="504B2A86"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6E4660">
        <w:rPr>
          <w:rFonts w:hint="cs"/>
          <w:lang w:val="ru-RU"/>
        </w:rPr>
        <w:t>копия</w:t>
      </w:r>
      <w:r w:rsidRPr="006E4660">
        <w:rPr>
          <w:lang w:val="ru-RU"/>
        </w:rPr>
        <w:t xml:space="preserve"> </w:t>
      </w:r>
      <w:r w:rsidRPr="006E4660">
        <w:rPr>
          <w:rFonts w:hint="cs"/>
          <w:lang w:val="ru-RU"/>
        </w:rPr>
        <w:t>платежного</w:t>
      </w:r>
      <w:r w:rsidRPr="006E4660">
        <w:rPr>
          <w:lang w:val="ru-RU"/>
        </w:rPr>
        <w:t xml:space="preserve"> </w:t>
      </w:r>
      <w:r w:rsidRPr="006E4660">
        <w:rPr>
          <w:rFonts w:hint="cs"/>
          <w:lang w:val="ru-RU"/>
        </w:rPr>
        <w:t>документа</w:t>
      </w:r>
      <w:r w:rsidRPr="006E4660">
        <w:rPr>
          <w:lang w:val="ru-RU"/>
        </w:rPr>
        <w:t xml:space="preserve"> </w:t>
      </w:r>
      <w:r w:rsidRPr="006E4660">
        <w:rPr>
          <w:rFonts w:hint="cs"/>
          <w:lang w:val="ru-RU"/>
        </w:rPr>
        <w:t>о</w:t>
      </w:r>
      <w:r w:rsidRPr="006E4660">
        <w:rPr>
          <w:lang w:val="ru-RU"/>
        </w:rPr>
        <w:t xml:space="preserve"> </w:t>
      </w:r>
      <w:r w:rsidRPr="006E4660">
        <w:rPr>
          <w:rFonts w:hint="cs"/>
          <w:lang w:val="ru-RU"/>
        </w:rPr>
        <w:t>внесении</w:t>
      </w:r>
      <w:r w:rsidRPr="006E4660">
        <w:rPr>
          <w:lang w:val="ru-RU"/>
        </w:rPr>
        <w:t xml:space="preserve"> </w:t>
      </w:r>
      <w:r w:rsidRPr="006E4660">
        <w:rPr>
          <w:rFonts w:hint="cs"/>
          <w:lang w:val="ru-RU"/>
        </w:rPr>
        <w:t>гарантийного</w:t>
      </w:r>
      <w:r w:rsidRPr="006E4660">
        <w:rPr>
          <w:lang w:val="ru-RU"/>
        </w:rPr>
        <w:t xml:space="preserve"> </w:t>
      </w:r>
      <w:r w:rsidRPr="006E4660">
        <w:rPr>
          <w:rFonts w:hint="cs"/>
          <w:lang w:val="ru-RU"/>
        </w:rPr>
        <w:t>обеспечения</w:t>
      </w:r>
      <w:r w:rsidRPr="006E4660">
        <w:rPr>
          <w:lang w:val="ru-RU"/>
        </w:rPr>
        <w:t xml:space="preserve"> </w:t>
      </w:r>
      <w:r w:rsidRPr="006E4660">
        <w:rPr>
          <w:rFonts w:hint="cs"/>
          <w:lang w:val="ru-RU"/>
        </w:rPr>
        <w:t>конкурсной</w:t>
      </w:r>
      <w:r w:rsidRPr="006E4660">
        <w:rPr>
          <w:lang w:val="ru-RU"/>
        </w:rPr>
        <w:t xml:space="preserve"> </w:t>
      </w:r>
      <w:r w:rsidRPr="006E4660">
        <w:rPr>
          <w:rFonts w:hint="cs"/>
          <w:lang w:val="ru-RU"/>
        </w:rPr>
        <w:t>заявки</w:t>
      </w:r>
      <w:r>
        <w:rPr>
          <w:lang w:val="ru-RU"/>
        </w:rPr>
        <w:t>;</w:t>
      </w:r>
    </w:p>
    <w:p w14:paraId="6EAB3BE8"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126CB0">
        <w:rPr>
          <w:lang w:val="ru-RU"/>
        </w:rPr>
        <w:t>справка органа налоговой службы и Соц</w:t>
      </w:r>
      <w:r w:rsidR="00367F17">
        <w:rPr>
          <w:lang w:val="ru-RU"/>
        </w:rPr>
        <w:t xml:space="preserve">иального </w:t>
      </w:r>
      <w:r w:rsidRPr="00126CB0">
        <w:rPr>
          <w:lang w:val="ru-RU"/>
        </w:rPr>
        <w:t>фонда</w:t>
      </w:r>
      <w:r w:rsidR="00367F17">
        <w:rPr>
          <w:lang w:val="ru-RU"/>
        </w:rPr>
        <w:t xml:space="preserve"> </w:t>
      </w:r>
      <w:r w:rsidRPr="00126CB0">
        <w:rPr>
          <w:lang w:val="ru-RU"/>
        </w:rPr>
        <w:t>об отсутствии задолженности, выданной не ранее чем за 1 месяц до даты подачи заявки на конкурс;</w:t>
      </w:r>
    </w:p>
    <w:p w14:paraId="3A261C55"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126CB0">
        <w:rPr>
          <w:lang w:val="ru-RU"/>
        </w:rPr>
        <w:t>подтверждение уполномоченного государственного органа в сфере надзора и регулирования финансового рынка об отсутствии взысканий за административные правонарушения, посягающие на операции с ценными бумагами.</w:t>
      </w:r>
    </w:p>
    <w:p w14:paraId="6319B5D4"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A70E14">
        <w:rPr>
          <w:rFonts w:ascii="Times New Roman" w:hAnsi="Times New Roman"/>
          <w:lang w:val="ru-RU"/>
        </w:rPr>
        <w:t>заверенный руководителем участника перечень сведений об аффилированных лицах участника, содержащий следующие сведения:</w:t>
      </w:r>
    </w:p>
    <w:p w14:paraId="6C6174C2"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A70E14">
        <w:rPr>
          <w:rFonts w:ascii="Times New Roman" w:hAnsi="Times New Roman"/>
          <w:lang w:val="ru-RU"/>
        </w:rPr>
        <w:t>а) для физического лица – фамилия, имя, отчество и адрес местожительства;</w:t>
      </w:r>
    </w:p>
    <w:p w14:paraId="71C92225"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A70E14">
        <w:rPr>
          <w:rFonts w:ascii="Times New Roman" w:hAnsi="Times New Roman"/>
          <w:lang w:val="ru-RU"/>
        </w:rPr>
        <w:t>б) для юридического лица – полное наименование, юридический и почтовый адрес;</w:t>
      </w:r>
    </w:p>
    <w:p w14:paraId="4C2FE665"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A70E14">
        <w:rPr>
          <w:rFonts w:ascii="Times New Roman" w:hAnsi="Times New Roman"/>
          <w:lang w:val="ru-RU"/>
        </w:rPr>
        <w:t>в) даты и номера свидетельства о государственной регистрации юридического лица и свидетельства о регистрации лица в качестве налогоплательщика;</w:t>
      </w:r>
    </w:p>
    <w:p w14:paraId="64A67B65"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A70E14">
        <w:rPr>
          <w:rFonts w:ascii="Times New Roman" w:hAnsi="Times New Roman"/>
          <w:lang w:val="ru-RU"/>
        </w:rPr>
        <w:t>г) данные об изменениях в наименовании, организационно-правовой форме юридического лица;</w:t>
      </w:r>
    </w:p>
    <w:p w14:paraId="61D8AF33"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A70E14">
        <w:rPr>
          <w:rFonts w:ascii="Times New Roman" w:hAnsi="Times New Roman"/>
          <w:lang w:val="ru-RU"/>
        </w:rPr>
        <w:t>д) фамилия, имя, отчество и адрес местожительства главы исполнительного органа или единоличного руководителя юридического лица;</w:t>
      </w:r>
    </w:p>
    <w:p w14:paraId="50C62BBE"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A70E14">
        <w:rPr>
          <w:rFonts w:ascii="Times New Roman" w:hAnsi="Times New Roman"/>
          <w:lang w:val="ru-RU"/>
        </w:rPr>
        <w:t>е) сведения об основании аффилированности, в случае, если аффилированное лицо является акционером (участником) заявителя – сведения о его доле в уставном капитале заявителя;</w:t>
      </w:r>
      <w:r w:rsidRPr="00403F01">
        <w:rPr>
          <w:rFonts w:ascii="Times New Roman" w:hAnsi="Times New Roman"/>
          <w:b/>
          <w:lang w:val="ru-RU"/>
        </w:rPr>
        <w:t xml:space="preserve"> </w:t>
      </w:r>
    </w:p>
    <w:p w14:paraId="5D88E74C"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A70E14">
        <w:rPr>
          <w:rFonts w:ascii="Times New Roman" w:hAnsi="Times New Roman"/>
          <w:color w:val="auto"/>
          <w:lang w:val="ru-RU"/>
        </w:rPr>
        <w:t>ж) 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14:paraId="681E2F31"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.2.2. Документы, для которых настоящей конкурсной документацией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w:t>
      </w:r>
    </w:p>
    <w:p w14:paraId="690549CF" w14:textId="77777777" w:rsidR="00203FF6" w:rsidRDefault="00C6188E" w:rsidP="00203FF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.2.3.</w:t>
      </w:r>
      <w:r w:rsidRPr="007D17AA">
        <w:rPr>
          <w:rFonts w:ascii="Times New Roman" w:hAnsi="Times New Roman"/>
        </w:rPr>
        <w:t>  </w:t>
      </w:r>
      <w:r w:rsidRPr="007D17AA">
        <w:rPr>
          <w:rFonts w:ascii="Times New Roman" w:hAnsi="Times New Roman"/>
          <w:lang w:val="ru-RU"/>
        </w:rPr>
        <w:t xml:space="preserve">Документы и материалы, для которых форма не установлена настоящей конкурсной документацией, составляются в произвольной форме. </w:t>
      </w:r>
    </w:p>
    <w:p w14:paraId="0AED7054" w14:textId="77777777" w:rsidR="00367F17" w:rsidRDefault="00C6188E" w:rsidP="00367F1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 xml:space="preserve">.2.4. Все документы, входящие в состав заявки, должны быть подписаны  правомочными лицами и заверены печатью участника. Документы, насчитывающие более одного листа, должны быть пронумерованы, прошиты и скреплены на прошивке печатью участника. </w:t>
      </w:r>
    </w:p>
    <w:p w14:paraId="51FB1018" w14:textId="77777777" w:rsidR="00367F17" w:rsidRDefault="00C6188E" w:rsidP="00367F1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.3.</w:t>
      </w:r>
      <w:r w:rsidRPr="007D17AA">
        <w:rPr>
          <w:rFonts w:ascii="Times New Roman" w:hAnsi="Times New Roman"/>
        </w:rPr>
        <w:t> </w:t>
      </w:r>
      <w:r w:rsidRPr="007D17AA">
        <w:rPr>
          <w:rFonts w:ascii="Times New Roman" w:hAnsi="Times New Roman"/>
          <w:lang w:val="ru-RU"/>
        </w:rPr>
        <w:t xml:space="preserve">Подача конкурсной заявки: </w:t>
      </w:r>
    </w:p>
    <w:p w14:paraId="27A550CC" w14:textId="77777777" w:rsidR="00367F17" w:rsidRDefault="00C6188E" w:rsidP="00367F1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.3.1.</w:t>
      </w:r>
      <w:r w:rsidRPr="007D17AA">
        <w:rPr>
          <w:rFonts w:ascii="Times New Roman" w:hAnsi="Times New Roman"/>
        </w:rPr>
        <w:t> </w:t>
      </w:r>
      <w:r w:rsidRPr="007D17AA">
        <w:rPr>
          <w:rFonts w:ascii="Times New Roman" w:hAnsi="Times New Roman"/>
          <w:lang w:val="ru-RU"/>
        </w:rPr>
        <w:t xml:space="preserve">Конкурсная заявка подается в </w:t>
      </w:r>
      <w:r w:rsidR="00367F17" w:rsidRPr="007D17AA">
        <w:rPr>
          <w:rFonts w:ascii="Times New Roman" w:hAnsi="Times New Roman"/>
          <w:lang w:val="ru-RU"/>
        </w:rPr>
        <w:t>запечатанном конверте</w:t>
      </w:r>
      <w:r w:rsidRPr="007D17AA">
        <w:rPr>
          <w:rFonts w:ascii="Times New Roman" w:hAnsi="Times New Roman"/>
          <w:lang w:val="ru-RU"/>
        </w:rPr>
        <w:t xml:space="preserve"> в сшитом и пронумерованном виде. Конверт должен быть опечатан печатью участника.</w:t>
      </w:r>
    </w:p>
    <w:p w14:paraId="0C19610D" w14:textId="77777777" w:rsidR="00367F17" w:rsidRDefault="00C6188E" w:rsidP="00367F1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.3.2.</w:t>
      </w:r>
      <w:r w:rsidRPr="007D17AA">
        <w:rPr>
          <w:rFonts w:ascii="Times New Roman" w:hAnsi="Times New Roman"/>
        </w:rPr>
        <w:t> </w:t>
      </w:r>
      <w:r w:rsidRPr="007D17AA">
        <w:rPr>
          <w:rFonts w:ascii="Times New Roman" w:hAnsi="Times New Roman"/>
          <w:lang w:val="ru-RU"/>
        </w:rPr>
        <w:t>На внешне</w:t>
      </w:r>
      <w:r>
        <w:rPr>
          <w:rFonts w:ascii="Times New Roman" w:hAnsi="Times New Roman"/>
          <w:lang w:val="ru-RU"/>
        </w:rPr>
        <w:t>й стороне конверта</w:t>
      </w:r>
      <w:r w:rsidRPr="007D17AA">
        <w:rPr>
          <w:rFonts w:ascii="Times New Roman" w:hAnsi="Times New Roman"/>
          <w:lang w:val="ru-RU"/>
        </w:rPr>
        <w:t xml:space="preserve"> должны быть выполнены разборчиво надписи:</w:t>
      </w:r>
    </w:p>
    <w:p w14:paraId="44ACF961" w14:textId="27AE06D5" w:rsidR="00367F17" w:rsidRDefault="00C6188E" w:rsidP="00367F1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lastRenderedPageBreak/>
        <w:t xml:space="preserve">«Не вскрывать до </w:t>
      </w:r>
      <w:r w:rsidR="000F2C29">
        <w:rPr>
          <w:rFonts w:ascii="Times New Roman" w:hAnsi="Times New Roman"/>
          <w:lang w:val="ru-RU"/>
        </w:rPr>
        <w:t>14</w:t>
      </w:r>
      <w:r w:rsidR="00367F17" w:rsidRPr="007D17AA">
        <w:rPr>
          <w:rFonts w:ascii="Times New Roman" w:hAnsi="Times New Roman"/>
          <w:lang w:val="ru-RU"/>
        </w:rPr>
        <w:t>.</w:t>
      </w:r>
      <w:r w:rsidR="000F2C29">
        <w:rPr>
          <w:rFonts w:ascii="Times New Roman" w:hAnsi="Times New Roman"/>
          <w:lang w:val="ru-RU"/>
        </w:rPr>
        <w:t>00</w:t>
      </w:r>
      <w:r w:rsidRPr="007D17AA">
        <w:rPr>
          <w:rFonts w:ascii="Times New Roman" w:hAnsi="Times New Roman"/>
          <w:lang w:val="ru-RU"/>
        </w:rPr>
        <w:t xml:space="preserve"> часов </w:t>
      </w:r>
      <w:r w:rsidR="000F2C29">
        <w:rPr>
          <w:rFonts w:ascii="Times New Roman" w:hAnsi="Times New Roman"/>
          <w:lang w:val="ru-RU"/>
        </w:rPr>
        <w:t>1</w:t>
      </w:r>
      <w:r w:rsidR="00761EA4">
        <w:rPr>
          <w:rFonts w:ascii="Times New Roman" w:hAnsi="Times New Roman"/>
          <w:lang w:val="ru-RU"/>
        </w:rPr>
        <w:t>9</w:t>
      </w:r>
      <w:r w:rsidR="000F2C29">
        <w:rPr>
          <w:rFonts w:ascii="Times New Roman" w:hAnsi="Times New Roman"/>
          <w:lang w:val="ru-RU"/>
        </w:rPr>
        <w:t xml:space="preserve"> декабря</w:t>
      </w:r>
      <w:r w:rsidRPr="007D17AA">
        <w:rPr>
          <w:rFonts w:ascii="Times New Roman" w:hAnsi="Times New Roman"/>
          <w:lang w:val="ru-RU"/>
        </w:rPr>
        <w:t xml:space="preserve"> 20</w:t>
      </w:r>
      <w:r w:rsidR="000F2C29">
        <w:rPr>
          <w:rFonts w:ascii="Times New Roman" w:hAnsi="Times New Roman"/>
          <w:lang w:val="ru-RU"/>
        </w:rPr>
        <w:t>2</w:t>
      </w:r>
      <w:r w:rsidR="00997E18">
        <w:rPr>
          <w:rFonts w:ascii="Times New Roman" w:hAnsi="Times New Roman"/>
          <w:lang w:val="ru-RU"/>
        </w:rPr>
        <w:t>5</w:t>
      </w:r>
      <w:r w:rsidR="000F2C29">
        <w:rPr>
          <w:rFonts w:ascii="Times New Roman" w:hAnsi="Times New Roman"/>
          <w:lang w:val="ru-RU"/>
        </w:rPr>
        <w:t xml:space="preserve"> </w:t>
      </w:r>
      <w:r w:rsidRPr="007D17AA">
        <w:rPr>
          <w:rFonts w:ascii="Times New Roman" w:hAnsi="Times New Roman"/>
          <w:lang w:val="ru-RU"/>
        </w:rPr>
        <w:t xml:space="preserve">г.; </w:t>
      </w:r>
    </w:p>
    <w:p w14:paraId="3AE7C6EB" w14:textId="77777777" w:rsidR="00367F17" w:rsidRDefault="00C6188E" w:rsidP="00367F1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 xml:space="preserve">наименование организации-участника, почтовый и юридический адреса, телефон, факс, электронный адрес; </w:t>
      </w:r>
    </w:p>
    <w:p w14:paraId="68C7068D" w14:textId="77777777" w:rsidR="00367F17" w:rsidRDefault="00C6188E" w:rsidP="00367F1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 xml:space="preserve">наименование конкурса; </w:t>
      </w:r>
    </w:p>
    <w:p w14:paraId="36533F9E" w14:textId="77777777" w:rsidR="00367F17" w:rsidRDefault="00C6188E" w:rsidP="00367F1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наименование и адрес организатора конкурса.</w:t>
      </w:r>
    </w:p>
    <w:p w14:paraId="32BC558F" w14:textId="77777777" w:rsidR="00367F17" w:rsidRDefault="00C6188E" w:rsidP="00367F1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.3.3.</w:t>
      </w:r>
      <w:r w:rsidRPr="007D17AA">
        <w:rPr>
          <w:rFonts w:ascii="Times New Roman" w:hAnsi="Times New Roman"/>
        </w:rPr>
        <w:t> </w:t>
      </w:r>
      <w:r w:rsidRPr="007D17AA">
        <w:rPr>
          <w:rFonts w:ascii="Times New Roman" w:hAnsi="Times New Roman"/>
          <w:lang w:val="ru-RU"/>
        </w:rPr>
        <w:t xml:space="preserve">При приеме заявок организатор конкурса проверяет только сохранность конверта. Конверт подлежит вскрытию в установленном порядке только на заседании конкурсной комиссии. </w:t>
      </w:r>
    </w:p>
    <w:p w14:paraId="7E2B1B86"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.3.4.</w:t>
      </w:r>
      <w:r w:rsidRPr="007D17AA">
        <w:rPr>
          <w:rFonts w:ascii="Times New Roman" w:hAnsi="Times New Roman"/>
        </w:rPr>
        <w:t> </w:t>
      </w:r>
      <w:r w:rsidRPr="007D17AA">
        <w:rPr>
          <w:rFonts w:ascii="Times New Roman" w:hAnsi="Times New Roman"/>
          <w:lang w:val="ru-RU"/>
        </w:rPr>
        <w:t xml:space="preserve">Конкурсные заявки подаются организатору конкурса путем вручения лично представителям организатора конкурса, указанным в пункте 4 настоящей конкурсной документации, или направления их по почте. тел. </w:t>
      </w:r>
      <w:r w:rsidR="000F2C29">
        <w:rPr>
          <w:rFonts w:ascii="Times New Roman" w:hAnsi="Times New Roman"/>
          <w:lang w:val="ru-RU"/>
        </w:rPr>
        <w:t>+996 (312) 576 400</w:t>
      </w:r>
      <w:r w:rsidRPr="007D17AA">
        <w:rPr>
          <w:rFonts w:ascii="Times New Roman" w:hAnsi="Times New Roman"/>
          <w:lang w:val="ru-RU"/>
        </w:rPr>
        <w:t>.</w:t>
      </w:r>
    </w:p>
    <w:p w14:paraId="56CBD5F2"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В случае направления конкурсной заявки по почте отправитель упаковывает конверт с заявкой еще в один конверт и вкладывает в него опись представленных им документов, удостоверенную его подписью.</w:t>
      </w:r>
    </w:p>
    <w:p w14:paraId="64DB7EE7"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При направлении заявки по почте отправитель берет на себя ответственность за ее утерю или вручение с опозданием.</w:t>
      </w:r>
    </w:p>
    <w:p w14:paraId="53A04387"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.3.5.</w:t>
      </w:r>
      <w:r w:rsidRPr="007D17AA">
        <w:rPr>
          <w:rFonts w:ascii="Times New Roman" w:hAnsi="Times New Roman"/>
        </w:rPr>
        <w:t> </w:t>
      </w:r>
      <w:r w:rsidRPr="007D17AA">
        <w:rPr>
          <w:rFonts w:ascii="Times New Roman" w:hAnsi="Times New Roman"/>
          <w:lang w:val="ru-RU"/>
        </w:rPr>
        <w:t xml:space="preserve">Представленная заявка подлежит регистрации в журнале заявок под порядковым номером с указанием даты и точного времени ее представления (часы и минуты). </w:t>
      </w:r>
    </w:p>
    <w:p w14:paraId="464B6331"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sidRPr="007D17AA">
        <w:rPr>
          <w:rFonts w:ascii="Times New Roman" w:hAnsi="Times New Roman"/>
          <w:lang w:val="ru-RU"/>
        </w:rPr>
        <w:t>Дата и время поступления заявки, а также номер, присвоенный ей в журнале регистрации заявок, проставляется организатором конкурса на внешней упаковке зая</w:t>
      </w:r>
      <w:r>
        <w:rPr>
          <w:rFonts w:ascii="Times New Roman" w:hAnsi="Times New Roman"/>
          <w:lang w:val="ru-RU"/>
        </w:rPr>
        <w:t xml:space="preserve">вки, </w:t>
      </w:r>
      <w:r w:rsidRPr="006B7934">
        <w:rPr>
          <w:lang w:val="ru-RU"/>
        </w:rPr>
        <w:t>и претендентам выдаются расписки, с указанием даты и времени их получения.</w:t>
      </w:r>
    </w:p>
    <w:p w14:paraId="55291DC6"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.3.6.</w:t>
      </w:r>
      <w:r w:rsidRPr="007D17AA">
        <w:rPr>
          <w:rFonts w:ascii="Times New Roman" w:hAnsi="Times New Roman"/>
        </w:rPr>
        <w:t> </w:t>
      </w:r>
      <w:r w:rsidRPr="007D17AA">
        <w:rPr>
          <w:rFonts w:ascii="Times New Roman" w:hAnsi="Times New Roman"/>
          <w:lang w:val="ru-RU"/>
        </w:rPr>
        <w:t>Организатор конкурса возвращает заявителю, не распечатывая, конкурсную заявку, полученную по истеч</w:t>
      </w:r>
      <w:r>
        <w:rPr>
          <w:rFonts w:ascii="Times New Roman" w:hAnsi="Times New Roman"/>
          <w:lang w:val="ru-RU"/>
        </w:rPr>
        <w:t>ении срока представления заявок</w:t>
      </w:r>
      <w:r w:rsidRPr="007D17AA">
        <w:rPr>
          <w:rFonts w:ascii="Times New Roman" w:hAnsi="Times New Roman"/>
          <w:lang w:val="ru-RU"/>
        </w:rPr>
        <w:t>. Заявка возвращается вместе с описью представленных заявителем документов и материалов, на которой делается отметка об отказе в принятии заявки на участие в конкурсе.</w:t>
      </w:r>
    </w:p>
    <w:p w14:paraId="25682001"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.4.</w:t>
      </w:r>
      <w:r w:rsidRPr="007D17AA">
        <w:rPr>
          <w:rFonts w:ascii="Times New Roman" w:hAnsi="Times New Roman"/>
        </w:rPr>
        <w:t>  </w:t>
      </w:r>
      <w:r w:rsidRPr="007D17AA">
        <w:rPr>
          <w:rFonts w:ascii="Times New Roman" w:hAnsi="Times New Roman"/>
          <w:lang w:val="ru-RU"/>
        </w:rPr>
        <w:t xml:space="preserve">Изменения в конкурсную заявку и ее отзыв: </w:t>
      </w:r>
    </w:p>
    <w:p w14:paraId="26A08F7F"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.4.1.</w:t>
      </w:r>
      <w:r w:rsidRPr="007D17AA">
        <w:rPr>
          <w:rFonts w:ascii="Times New Roman" w:hAnsi="Times New Roman"/>
        </w:rPr>
        <w:t> </w:t>
      </w:r>
      <w:r w:rsidRPr="006B7934">
        <w:rPr>
          <w:lang w:val="ru-RU"/>
        </w:rPr>
        <w:t>Участник конкурса вправе изменить или отозвать свою конкурсную заявку до истечения окончательного срока представления конкурсной заявки, не теряя при этом права на возврат гарантийного обеспечения конкурсных заявок.</w:t>
      </w:r>
    </w:p>
    <w:p w14:paraId="78ADB966"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.4.2.</w:t>
      </w:r>
      <w:r w:rsidRPr="007D17AA">
        <w:rPr>
          <w:rFonts w:ascii="Times New Roman" w:hAnsi="Times New Roman"/>
        </w:rPr>
        <w:t> </w:t>
      </w:r>
      <w:r w:rsidRPr="007D17AA">
        <w:rPr>
          <w:rFonts w:ascii="Times New Roman" w:hAnsi="Times New Roman"/>
          <w:lang w:val="ru-RU"/>
        </w:rPr>
        <w:t>Изменение в конкурсную заявку должно быть подготовлено, запечатано, маркировано и доставлено в соответствии с настоящей конкурсной документаци</w:t>
      </w:r>
      <w:r w:rsidR="00005B96">
        <w:rPr>
          <w:rFonts w:ascii="Times New Roman" w:hAnsi="Times New Roman"/>
          <w:lang w:val="ru-RU"/>
        </w:rPr>
        <w:t>ей</w:t>
      </w:r>
      <w:r w:rsidRPr="007D17AA">
        <w:rPr>
          <w:rFonts w:ascii="Times New Roman" w:hAnsi="Times New Roman"/>
          <w:lang w:val="ru-RU"/>
        </w:rPr>
        <w:t xml:space="preserve">. Внешняя упаковка дополнительно маркируется словом «Изменение». </w:t>
      </w:r>
    </w:p>
    <w:p w14:paraId="3BAE7C16"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.4.3.</w:t>
      </w:r>
      <w:r w:rsidR="00270886">
        <w:rPr>
          <w:rFonts w:ascii="Times New Roman" w:hAnsi="Times New Roman"/>
          <w:lang w:val="ru-RU"/>
        </w:rPr>
        <w:t xml:space="preserve"> </w:t>
      </w:r>
      <w:r w:rsidRPr="007D17AA">
        <w:rPr>
          <w:rFonts w:ascii="Times New Roman" w:hAnsi="Times New Roman"/>
          <w:lang w:val="ru-RU"/>
        </w:rPr>
        <w:t xml:space="preserve">Оформление конкурсной заявки, заменяющей ранее представленную, производится в соответствии с указанным выше порядком оформления конкурсной заявки. Заменяемая конкурсная заявка в нераспечатанном конверте незамедлительно возвращается участнику. </w:t>
      </w:r>
    </w:p>
    <w:p w14:paraId="2FDB1F8D" w14:textId="77777777" w:rsidR="00EA205C"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.4.4.</w:t>
      </w:r>
      <w:r w:rsidRPr="007D17AA">
        <w:rPr>
          <w:rFonts w:ascii="Times New Roman" w:hAnsi="Times New Roman"/>
        </w:rPr>
        <w:t> </w:t>
      </w:r>
      <w:r w:rsidRPr="007D17AA">
        <w:rPr>
          <w:rFonts w:ascii="Times New Roman" w:hAnsi="Times New Roman"/>
          <w:lang w:val="ru-RU"/>
        </w:rPr>
        <w:t>Уведомление об отзыве конкурсной заявки является основанием для незамедлительного возвращения заявителю нераспечатанной конкурсной заявки.</w:t>
      </w:r>
    </w:p>
    <w:p w14:paraId="0456299C" w14:textId="77777777" w:rsidR="00C6188E" w:rsidRPr="007D17AA"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10</w:t>
      </w:r>
      <w:r w:rsidRPr="007D17AA">
        <w:rPr>
          <w:rFonts w:ascii="Times New Roman" w:hAnsi="Times New Roman"/>
          <w:lang w:val="ru-RU"/>
        </w:rPr>
        <w:t>.4.5.</w:t>
      </w:r>
      <w:r w:rsidRPr="007D17AA">
        <w:rPr>
          <w:rFonts w:ascii="Times New Roman" w:hAnsi="Times New Roman"/>
        </w:rPr>
        <w:t> </w:t>
      </w:r>
      <w:r w:rsidRPr="007D17AA">
        <w:rPr>
          <w:rFonts w:ascii="Times New Roman" w:hAnsi="Times New Roman"/>
          <w:lang w:val="ru-RU"/>
        </w:rPr>
        <w:t>Регистрация изменений и уведомлений об отзыве конкурсной заявки производится в том же порядке, что и регистрация конкурсной заявки.</w:t>
      </w:r>
    </w:p>
    <w:p w14:paraId="788700CA" w14:textId="77777777" w:rsidR="00C6188E"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425"/>
        <w:jc w:val="center"/>
        <w:rPr>
          <w:rFonts w:ascii="Times New Roman" w:hAnsi="Times New Roman"/>
          <w:b/>
          <w:lang w:val="ru-RU"/>
        </w:rPr>
      </w:pPr>
    </w:p>
    <w:p w14:paraId="6E362B48" w14:textId="77777777" w:rsidR="00767565" w:rsidRDefault="00767565"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425"/>
        <w:jc w:val="center"/>
        <w:rPr>
          <w:rFonts w:ascii="Times New Roman" w:hAnsi="Times New Roman"/>
          <w:b/>
          <w:lang w:val="ru-RU"/>
        </w:rPr>
      </w:pPr>
      <w:r w:rsidRPr="007D17AA">
        <w:rPr>
          <w:rFonts w:ascii="Times New Roman" w:hAnsi="Times New Roman"/>
          <w:b/>
          <w:lang w:val="ru-RU"/>
        </w:rPr>
        <w:t xml:space="preserve">11. </w:t>
      </w:r>
      <w:r w:rsidR="00C6188E" w:rsidRPr="00C6188E">
        <w:rPr>
          <w:rFonts w:ascii="Times New Roman" w:hAnsi="Times New Roman" w:hint="cs"/>
          <w:b/>
          <w:lang w:val="ru-RU"/>
        </w:rPr>
        <w:t>Срок</w:t>
      </w:r>
      <w:r w:rsidR="00C6188E" w:rsidRPr="00C6188E">
        <w:rPr>
          <w:rFonts w:ascii="Times New Roman" w:hAnsi="Times New Roman"/>
          <w:b/>
          <w:lang w:val="ru-RU"/>
        </w:rPr>
        <w:t xml:space="preserve"> </w:t>
      </w:r>
      <w:r w:rsidR="00C6188E" w:rsidRPr="00C6188E">
        <w:rPr>
          <w:rFonts w:ascii="Times New Roman" w:hAnsi="Times New Roman" w:hint="cs"/>
          <w:b/>
          <w:lang w:val="ru-RU"/>
        </w:rPr>
        <w:t>действия</w:t>
      </w:r>
      <w:r w:rsidR="00C6188E" w:rsidRPr="00C6188E">
        <w:rPr>
          <w:rFonts w:ascii="Times New Roman" w:hAnsi="Times New Roman"/>
          <w:b/>
          <w:lang w:val="ru-RU"/>
        </w:rPr>
        <w:t xml:space="preserve"> </w:t>
      </w:r>
      <w:r w:rsidR="00C6188E" w:rsidRPr="00C6188E">
        <w:rPr>
          <w:rFonts w:ascii="Times New Roman" w:hAnsi="Times New Roman" w:hint="cs"/>
          <w:b/>
          <w:lang w:val="ru-RU"/>
        </w:rPr>
        <w:t>заявки</w:t>
      </w:r>
    </w:p>
    <w:p w14:paraId="2F276A8F" w14:textId="77777777" w:rsidR="00767565" w:rsidRPr="007D17AA" w:rsidRDefault="00C6188E"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120"/>
        <w:ind w:firstLine="709"/>
        <w:jc w:val="both"/>
        <w:rPr>
          <w:rFonts w:ascii="Times New Roman" w:hAnsi="Times New Roman"/>
          <w:lang w:val="ru-RU"/>
        </w:rPr>
      </w:pPr>
      <w:r>
        <w:rPr>
          <w:rFonts w:ascii="Times New Roman" w:hAnsi="Times New Roman"/>
          <w:lang w:val="ru-RU"/>
        </w:rPr>
        <w:t>11.</w:t>
      </w:r>
      <w:r w:rsidR="00EA205C">
        <w:rPr>
          <w:rFonts w:ascii="Times New Roman" w:hAnsi="Times New Roman"/>
          <w:lang w:val="ru-RU"/>
        </w:rPr>
        <w:t>1.</w:t>
      </w:r>
      <w:r>
        <w:rPr>
          <w:rFonts w:ascii="Times New Roman" w:hAnsi="Times New Roman"/>
          <w:lang w:val="ru-RU"/>
        </w:rPr>
        <w:t xml:space="preserve"> </w:t>
      </w:r>
      <w:r w:rsidR="001F0FFC">
        <w:rPr>
          <w:rFonts w:ascii="Times New Roman" w:hAnsi="Times New Roman"/>
          <w:lang w:val="ru-RU"/>
        </w:rPr>
        <w:t>Конкурсная заявка</w:t>
      </w:r>
      <w:r>
        <w:rPr>
          <w:rFonts w:ascii="Times New Roman" w:hAnsi="Times New Roman"/>
          <w:lang w:val="ru-RU"/>
        </w:rPr>
        <w:t xml:space="preserve"> действует до</w:t>
      </w:r>
      <w:r w:rsidR="001F0FFC">
        <w:rPr>
          <w:rFonts w:ascii="Times New Roman" w:hAnsi="Times New Roman"/>
          <w:lang w:val="ru-RU"/>
        </w:rPr>
        <w:t xml:space="preserve"> момента </w:t>
      </w:r>
      <w:r>
        <w:rPr>
          <w:rFonts w:ascii="Times New Roman" w:hAnsi="Times New Roman"/>
          <w:lang w:val="ru-RU"/>
        </w:rPr>
        <w:t>заключения Договора доверительного управления средствами пенсионных накоплений.</w:t>
      </w:r>
      <w:r w:rsidR="00767565" w:rsidRPr="007D17AA">
        <w:rPr>
          <w:rFonts w:ascii="Times New Roman" w:hAnsi="Times New Roman"/>
          <w:lang w:val="ru-RU"/>
        </w:rPr>
        <w:tab/>
      </w:r>
    </w:p>
    <w:p w14:paraId="162FBE1A" w14:textId="77777777" w:rsidR="003579F7" w:rsidRDefault="003579F7" w:rsidP="003579F7">
      <w:pPr>
        <w:jc w:val="both"/>
        <w:rPr>
          <w:rFonts w:ascii="Times New Roman" w:hAnsi="Times New Roman"/>
          <w:b/>
          <w:lang w:val="ru-RU"/>
        </w:rPr>
      </w:pPr>
    </w:p>
    <w:p w14:paraId="409CB03B" w14:textId="77777777" w:rsidR="003579F7" w:rsidRDefault="00767565" w:rsidP="003579F7">
      <w:pPr>
        <w:jc w:val="center"/>
        <w:rPr>
          <w:rFonts w:ascii="Times New Roman" w:hAnsi="Times New Roman"/>
          <w:b/>
          <w:lang w:val="ru-RU"/>
        </w:rPr>
      </w:pPr>
      <w:r w:rsidRPr="007D17AA">
        <w:rPr>
          <w:rFonts w:ascii="Times New Roman" w:hAnsi="Times New Roman"/>
          <w:b/>
          <w:lang w:val="ru-RU"/>
        </w:rPr>
        <w:t>12.</w:t>
      </w:r>
      <w:r w:rsidRPr="007D17AA">
        <w:rPr>
          <w:rFonts w:ascii="Times New Roman" w:hAnsi="Times New Roman"/>
          <w:b/>
        </w:rPr>
        <w:t> </w:t>
      </w:r>
      <w:r w:rsidRPr="007D17AA">
        <w:rPr>
          <w:rFonts w:ascii="Times New Roman" w:hAnsi="Times New Roman"/>
          <w:b/>
          <w:lang w:val="ru-RU"/>
        </w:rPr>
        <w:t>Вскрытие конвертов с конкурсными заявками</w:t>
      </w:r>
    </w:p>
    <w:p w14:paraId="56219788" w14:textId="77777777" w:rsidR="003579F7" w:rsidRPr="003579F7" w:rsidRDefault="003579F7" w:rsidP="003579F7">
      <w:pPr>
        <w:jc w:val="both"/>
        <w:rPr>
          <w:rFonts w:ascii="Times New Roman" w:hAnsi="Times New Roman"/>
          <w:b/>
          <w:sz w:val="18"/>
          <w:lang w:val="ru-RU"/>
        </w:rPr>
      </w:pPr>
      <w:r>
        <w:rPr>
          <w:rFonts w:ascii="Times New Roman" w:hAnsi="Times New Roman"/>
          <w:b/>
          <w:lang w:val="ru-RU"/>
        </w:rPr>
        <w:tab/>
      </w:r>
    </w:p>
    <w:p w14:paraId="61BF1CEA" w14:textId="77777777" w:rsidR="00EA205C" w:rsidRDefault="003579F7" w:rsidP="00EA205C">
      <w:pPr>
        <w:ind w:firstLine="709"/>
        <w:jc w:val="both"/>
        <w:rPr>
          <w:rFonts w:ascii="Times New Roman" w:eastAsia="Times New Roman" w:hAnsi="Times New Roman"/>
          <w:lang w:val="ru-RU"/>
        </w:rPr>
      </w:pPr>
      <w:r w:rsidRPr="003579F7">
        <w:rPr>
          <w:rFonts w:ascii="Times New Roman" w:hAnsi="Times New Roman"/>
          <w:lang w:val="ru-RU"/>
        </w:rPr>
        <w:t>12.1.</w:t>
      </w:r>
      <w:r>
        <w:rPr>
          <w:rFonts w:ascii="Times New Roman" w:hAnsi="Times New Roman"/>
          <w:b/>
          <w:lang w:val="ru-RU"/>
        </w:rPr>
        <w:t xml:space="preserve"> </w:t>
      </w:r>
      <w:r w:rsidRPr="003579F7">
        <w:rPr>
          <w:rFonts w:ascii="Times New Roman" w:eastAsia="Times New Roman" w:hAnsi="Times New Roman"/>
          <w:lang w:val="ru-RU"/>
        </w:rPr>
        <w:t>Председатель конкурсной комиссии проводит заседания конкурсной комиссии, принимает решения по процедурным вопросам</w:t>
      </w:r>
      <w:r w:rsidR="001F0FFC">
        <w:rPr>
          <w:rFonts w:ascii="Times New Roman" w:eastAsia="Times New Roman" w:hAnsi="Times New Roman"/>
          <w:lang w:val="ru-RU"/>
        </w:rPr>
        <w:t>.</w:t>
      </w:r>
      <w:r w:rsidRPr="003579F7">
        <w:rPr>
          <w:lang w:val="ru-RU"/>
        </w:rPr>
        <w:t xml:space="preserve"> </w:t>
      </w:r>
      <w:r w:rsidRPr="003579F7">
        <w:rPr>
          <w:rFonts w:ascii="Times New Roman" w:eastAsia="Times New Roman" w:hAnsi="Times New Roman"/>
          <w:lang w:val="ru-RU"/>
        </w:rPr>
        <w:t>Во время отсутствия председателя конкурсной комиссии его функции выполняет заместитель председателя комиссии.</w:t>
      </w:r>
    </w:p>
    <w:p w14:paraId="7BC5150C" w14:textId="3A6D0259" w:rsidR="00EA205C" w:rsidRDefault="00767565" w:rsidP="00EA205C">
      <w:pPr>
        <w:ind w:firstLine="709"/>
        <w:jc w:val="both"/>
        <w:rPr>
          <w:rFonts w:ascii="Times New Roman" w:eastAsia="Times New Roman" w:hAnsi="Times New Roman"/>
          <w:lang w:val="ru-RU"/>
        </w:rPr>
      </w:pPr>
      <w:r w:rsidRPr="007D17AA">
        <w:rPr>
          <w:rFonts w:ascii="Times New Roman" w:hAnsi="Times New Roman"/>
          <w:lang w:val="ru-RU"/>
        </w:rPr>
        <w:t>12.</w:t>
      </w:r>
      <w:r w:rsidR="003579F7">
        <w:rPr>
          <w:rFonts w:ascii="Times New Roman" w:hAnsi="Times New Roman"/>
          <w:lang w:val="ru-RU"/>
        </w:rPr>
        <w:t>2</w:t>
      </w:r>
      <w:r w:rsidRPr="007D17AA">
        <w:rPr>
          <w:rFonts w:ascii="Times New Roman" w:hAnsi="Times New Roman"/>
          <w:lang w:val="ru-RU"/>
        </w:rPr>
        <w:t xml:space="preserve">. При вскрытии конвертов с заявками вправе присутствовать участники (их представители), которые регистрируются у секретаря комиссии. Для присутствия при вскрытии конвертов участники не позднее </w:t>
      </w:r>
      <w:r w:rsidR="000F2C29">
        <w:rPr>
          <w:rFonts w:ascii="Times New Roman" w:hAnsi="Times New Roman"/>
          <w:lang w:val="ru-RU"/>
        </w:rPr>
        <w:t>1</w:t>
      </w:r>
      <w:r w:rsidR="00761EA4">
        <w:rPr>
          <w:rFonts w:ascii="Times New Roman" w:hAnsi="Times New Roman"/>
          <w:lang w:val="ru-RU"/>
        </w:rPr>
        <w:t>5</w:t>
      </w:r>
      <w:r w:rsidR="00EA205C" w:rsidRPr="007D17AA">
        <w:rPr>
          <w:rFonts w:ascii="Times New Roman" w:hAnsi="Times New Roman"/>
          <w:lang w:val="ru-RU"/>
        </w:rPr>
        <w:t>.</w:t>
      </w:r>
      <w:r w:rsidR="000F2C29">
        <w:rPr>
          <w:rFonts w:ascii="Times New Roman" w:hAnsi="Times New Roman"/>
          <w:lang w:val="ru-RU"/>
        </w:rPr>
        <w:t xml:space="preserve">00 </w:t>
      </w:r>
      <w:r w:rsidRPr="007D17AA">
        <w:rPr>
          <w:rFonts w:ascii="Times New Roman" w:hAnsi="Times New Roman"/>
          <w:lang w:val="ru-RU"/>
        </w:rPr>
        <w:t xml:space="preserve">часов </w:t>
      </w:r>
      <w:r w:rsidR="000F2C29">
        <w:rPr>
          <w:rFonts w:ascii="Times New Roman" w:hAnsi="Times New Roman"/>
          <w:lang w:val="ru-RU"/>
        </w:rPr>
        <w:t>1</w:t>
      </w:r>
      <w:r w:rsidR="00E07450">
        <w:rPr>
          <w:rFonts w:ascii="Times New Roman" w:hAnsi="Times New Roman"/>
          <w:lang w:val="ru-RU"/>
        </w:rPr>
        <w:t>8</w:t>
      </w:r>
      <w:r w:rsidR="000F2C29">
        <w:rPr>
          <w:rFonts w:ascii="Times New Roman" w:hAnsi="Times New Roman"/>
          <w:lang w:val="ru-RU"/>
        </w:rPr>
        <w:t xml:space="preserve"> декабря</w:t>
      </w:r>
      <w:r w:rsidR="000F2C29" w:rsidRPr="007D17AA">
        <w:rPr>
          <w:rFonts w:ascii="Times New Roman" w:hAnsi="Times New Roman"/>
          <w:lang w:val="ru-RU"/>
        </w:rPr>
        <w:t xml:space="preserve"> 202</w:t>
      </w:r>
      <w:r w:rsidR="00997E18">
        <w:rPr>
          <w:rFonts w:ascii="Times New Roman" w:hAnsi="Times New Roman"/>
          <w:lang w:val="ru-RU"/>
        </w:rPr>
        <w:t>5</w:t>
      </w:r>
      <w:r w:rsidRPr="007D17AA">
        <w:rPr>
          <w:rFonts w:ascii="Times New Roman" w:hAnsi="Times New Roman"/>
          <w:lang w:val="ru-RU"/>
        </w:rPr>
        <w:t xml:space="preserve"> г. обязаны представить организатору конкурса сведения в письменном виде на фирменном бланке с подписью </w:t>
      </w:r>
      <w:r w:rsidRPr="007D17AA">
        <w:rPr>
          <w:rFonts w:ascii="Times New Roman" w:hAnsi="Times New Roman"/>
          <w:lang w:val="ru-RU"/>
        </w:rPr>
        <w:lastRenderedPageBreak/>
        <w:t>руководителя участника о представителях (не более двух человек) с указанием фамилии, имени и отчества представителей, наименования и адреса организации.</w:t>
      </w:r>
    </w:p>
    <w:p w14:paraId="52C5579B" w14:textId="77777777" w:rsidR="00EA205C" w:rsidRDefault="00767565" w:rsidP="00EA205C">
      <w:pPr>
        <w:ind w:firstLine="709"/>
        <w:jc w:val="both"/>
        <w:rPr>
          <w:rFonts w:ascii="Times New Roman" w:eastAsia="Times New Roman" w:hAnsi="Times New Roman"/>
          <w:lang w:val="ru-RU"/>
        </w:rPr>
      </w:pPr>
      <w:r w:rsidRPr="007D17AA">
        <w:rPr>
          <w:rFonts w:ascii="Times New Roman" w:hAnsi="Times New Roman"/>
          <w:lang w:val="ru-RU"/>
        </w:rPr>
        <w:t>12.</w:t>
      </w:r>
      <w:r w:rsidR="003579F7">
        <w:rPr>
          <w:rFonts w:ascii="Times New Roman" w:hAnsi="Times New Roman"/>
          <w:lang w:val="ru-RU"/>
        </w:rPr>
        <w:t>3</w:t>
      </w:r>
      <w:r w:rsidRPr="007D17AA">
        <w:rPr>
          <w:rFonts w:ascii="Times New Roman" w:hAnsi="Times New Roman"/>
          <w:lang w:val="ru-RU"/>
        </w:rPr>
        <w:t>. На заседании конкурсной комиссии Председатель конкурсной комиссии вскрывает конверты с заявками на участие в конкурсе. Конкурсная комиссия вправе осуществлять аудио- и видеозапись процедуры вскрытия конвертов с заявками.</w:t>
      </w:r>
    </w:p>
    <w:p w14:paraId="77BEC506" w14:textId="77777777" w:rsidR="00EA205C" w:rsidRDefault="003579F7" w:rsidP="00EA205C">
      <w:pPr>
        <w:ind w:firstLine="709"/>
        <w:jc w:val="both"/>
        <w:rPr>
          <w:rFonts w:ascii="Times New Roman" w:eastAsia="Times New Roman" w:hAnsi="Times New Roman"/>
          <w:lang w:val="ru-RU"/>
        </w:rPr>
      </w:pPr>
      <w:r>
        <w:rPr>
          <w:rFonts w:ascii="Times New Roman" w:hAnsi="Times New Roman"/>
          <w:lang w:val="ru-RU"/>
        </w:rPr>
        <w:t>12.4</w:t>
      </w:r>
      <w:r w:rsidR="00767565" w:rsidRPr="007D17AA">
        <w:rPr>
          <w:rFonts w:ascii="Times New Roman" w:hAnsi="Times New Roman"/>
          <w:lang w:val="ru-RU"/>
        </w:rPr>
        <w:t>. Конкурсная комиссия ведет протокол вскрытия конвертов и определения победителя конкурса. При этом объявляются и заносятся в протокол наименование и место нахождения каждого участника, сведения о наличии в этой заявке документов и материалов, представление которых предусм</w:t>
      </w:r>
      <w:r w:rsidR="001C7462">
        <w:rPr>
          <w:rFonts w:ascii="Times New Roman" w:hAnsi="Times New Roman"/>
          <w:lang w:val="ru-RU"/>
        </w:rPr>
        <w:t>отрено конкурсной документацией</w:t>
      </w:r>
      <w:r w:rsidR="00767565" w:rsidRPr="007D17AA">
        <w:rPr>
          <w:rFonts w:ascii="Times New Roman" w:hAnsi="Times New Roman"/>
          <w:lang w:val="ru-RU"/>
        </w:rPr>
        <w:t>.</w:t>
      </w:r>
    </w:p>
    <w:p w14:paraId="6C9970B6" w14:textId="77777777" w:rsidR="00767565" w:rsidRPr="00EA205C" w:rsidRDefault="003579F7" w:rsidP="00EA205C">
      <w:pPr>
        <w:ind w:firstLine="709"/>
        <w:jc w:val="both"/>
        <w:rPr>
          <w:rFonts w:ascii="Times New Roman" w:eastAsia="Times New Roman" w:hAnsi="Times New Roman"/>
          <w:lang w:val="ru-RU"/>
        </w:rPr>
      </w:pPr>
      <w:r>
        <w:rPr>
          <w:rFonts w:ascii="Times New Roman" w:hAnsi="Times New Roman"/>
          <w:lang w:val="ru-RU"/>
        </w:rPr>
        <w:t>12.5</w:t>
      </w:r>
      <w:r w:rsidR="00767565" w:rsidRPr="007D17AA">
        <w:rPr>
          <w:rFonts w:ascii="Times New Roman" w:hAnsi="Times New Roman"/>
          <w:lang w:val="ru-RU"/>
        </w:rPr>
        <w:t>. При вскрытии конвертов с заявками конкурсная комиссия вправе потребовать от участника (его представителя) разъяснения сведений, содержащихся в заявке и прилагаемых к ней документах. Указанные разъяснения вносятся в протокол вскрытия конвертов и определения победителя конкурса. При этом изменение заявки не допускается.</w:t>
      </w:r>
    </w:p>
    <w:p w14:paraId="5585E7EF" w14:textId="77777777" w:rsidR="00767565" w:rsidRPr="007D17AA" w:rsidRDefault="00767565" w:rsidP="007D17AA">
      <w:pPr>
        <w:tabs>
          <w:tab w:val="left" w:pos="56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before="240" w:after="120"/>
        <w:jc w:val="center"/>
        <w:rPr>
          <w:rFonts w:ascii="Times New Roman" w:hAnsi="Times New Roman"/>
          <w:b/>
          <w:lang w:val="ru-RU"/>
        </w:rPr>
      </w:pPr>
      <w:r w:rsidRPr="007D17AA">
        <w:rPr>
          <w:rFonts w:ascii="Times New Roman" w:hAnsi="Times New Roman"/>
          <w:b/>
          <w:lang w:val="ru-RU"/>
        </w:rPr>
        <w:t>13. Подведение итогов конкурса и определение победителя конкурса</w:t>
      </w:r>
    </w:p>
    <w:p w14:paraId="0D1F925F" w14:textId="77777777" w:rsidR="00EA205C" w:rsidRDefault="00767565" w:rsidP="00F65F45">
      <w:pPr>
        <w:tabs>
          <w:tab w:val="left" w:pos="397"/>
          <w:tab w:val="left" w:pos="1134"/>
          <w:tab w:val="left" w:pos="1560"/>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lang w:val="ru-RU"/>
        </w:rPr>
      </w:pPr>
      <w:r w:rsidRPr="007D17AA">
        <w:rPr>
          <w:rFonts w:ascii="Times New Roman" w:hAnsi="Times New Roman"/>
          <w:lang w:val="ru-RU"/>
        </w:rPr>
        <w:t xml:space="preserve">13.1. </w:t>
      </w:r>
      <w:r w:rsidR="00FC0873" w:rsidRPr="00FC0873">
        <w:rPr>
          <w:lang w:val="ru-RU"/>
        </w:rPr>
        <w:t>Победителем конкурса признается(</w:t>
      </w:r>
      <w:proofErr w:type="spellStart"/>
      <w:r w:rsidR="00FC0873" w:rsidRPr="00FC0873">
        <w:rPr>
          <w:lang w:val="ru-RU"/>
        </w:rPr>
        <w:t>ются</w:t>
      </w:r>
      <w:proofErr w:type="spellEnd"/>
      <w:r w:rsidR="00FC0873" w:rsidRPr="00FC0873">
        <w:rPr>
          <w:lang w:val="ru-RU"/>
        </w:rPr>
        <w:t>) участник(и) конкурса, соответствующий(</w:t>
      </w:r>
      <w:proofErr w:type="spellStart"/>
      <w:r w:rsidR="00FC0873" w:rsidRPr="00FC0873">
        <w:rPr>
          <w:lang w:val="ru-RU"/>
        </w:rPr>
        <w:t>ие</w:t>
      </w:r>
      <w:proofErr w:type="spellEnd"/>
      <w:r w:rsidR="00FC0873" w:rsidRPr="00FC0873">
        <w:rPr>
          <w:lang w:val="ru-RU"/>
        </w:rPr>
        <w:t xml:space="preserve">) требованиям, </w:t>
      </w:r>
      <w:r w:rsidR="00FC0873" w:rsidRPr="005A2EFA">
        <w:rPr>
          <w:lang w:val="ru-RU"/>
        </w:rPr>
        <w:t xml:space="preserve">установленным в пункте </w:t>
      </w:r>
      <w:r w:rsidR="005A2EFA">
        <w:rPr>
          <w:lang w:val="ru-RU"/>
        </w:rPr>
        <w:t>7</w:t>
      </w:r>
      <w:r w:rsidR="00FC0873" w:rsidRPr="005A2EFA">
        <w:rPr>
          <w:lang w:val="ru-RU"/>
        </w:rPr>
        <w:t>.1. настоящего</w:t>
      </w:r>
      <w:r w:rsidR="00FC0873" w:rsidRPr="00FC0873">
        <w:rPr>
          <w:lang w:val="ru-RU"/>
        </w:rPr>
        <w:t xml:space="preserve"> Положения.</w:t>
      </w:r>
    </w:p>
    <w:p w14:paraId="0F3EF220" w14:textId="77777777" w:rsidR="00767565" w:rsidRPr="00EA205C" w:rsidRDefault="00767565"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lang w:val="ru-RU"/>
        </w:rPr>
      </w:pPr>
      <w:r w:rsidRPr="007D17AA">
        <w:rPr>
          <w:rFonts w:ascii="Times New Roman" w:hAnsi="Times New Roman"/>
          <w:lang w:val="ru-RU"/>
        </w:rPr>
        <w:t>13.</w:t>
      </w:r>
      <w:r w:rsidR="00FC0873">
        <w:rPr>
          <w:rFonts w:ascii="Times New Roman" w:hAnsi="Times New Roman"/>
          <w:lang w:val="ru-RU"/>
        </w:rPr>
        <w:t>2</w:t>
      </w:r>
      <w:r w:rsidRPr="007D17AA">
        <w:rPr>
          <w:rFonts w:ascii="Times New Roman" w:hAnsi="Times New Roman"/>
          <w:lang w:val="ru-RU"/>
        </w:rPr>
        <w:t>. Решение об определении победителя вносится в протокол вскрытия конвертов и определения победителя конкурса и содержит:</w:t>
      </w:r>
    </w:p>
    <w:p w14:paraId="7CDB5E28" w14:textId="77777777" w:rsidR="00FC0873" w:rsidRPr="00FC0873" w:rsidRDefault="00FC0873" w:rsidP="00EA205C">
      <w:pPr>
        <w:pStyle w:val="tkTekst"/>
        <w:spacing w:after="0" w:line="240" w:lineRule="auto"/>
        <w:ind w:firstLine="709"/>
        <w:rPr>
          <w:rFonts w:ascii="Lucida Grande" w:eastAsia="ヒラギノ角ゴ Pro W3" w:hAnsi="Lucida Grande" w:cs="Times New Roman"/>
          <w:color w:val="000000"/>
          <w:sz w:val="24"/>
          <w:szCs w:val="24"/>
          <w:lang w:eastAsia="en-US"/>
        </w:rPr>
      </w:pPr>
      <w:r w:rsidRPr="00FC0873">
        <w:rPr>
          <w:rFonts w:ascii="Lucida Grande" w:eastAsia="ヒラギノ角ゴ Pro W3" w:hAnsi="Lucida Grande" w:cs="Times New Roman"/>
          <w:color w:val="000000"/>
          <w:sz w:val="24"/>
          <w:szCs w:val="24"/>
          <w:lang w:eastAsia="en-US"/>
        </w:rPr>
        <w:t>а) предмет конкурса;</w:t>
      </w:r>
    </w:p>
    <w:p w14:paraId="06B82F01" w14:textId="77777777" w:rsidR="00FC0873" w:rsidRPr="00FC0873" w:rsidRDefault="00FC0873" w:rsidP="00EA205C">
      <w:pPr>
        <w:ind w:firstLine="709"/>
        <w:jc w:val="both"/>
        <w:rPr>
          <w:lang w:val="ru-RU"/>
        </w:rPr>
      </w:pPr>
      <w:r w:rsidRPr="00FC0873">
        <w:rPr>
          <w:lang w:val="ru-RU"/>
        </w:rPr>
        <w:t>б) условия конкурса;</w:t>
      </w:r>
    </w:p>
    <w:p w14:paraId="62EFE040" w14:textId="77777777" w:rsidR="00FC0873" w:rsidRPr="00FC0873" w:rsidRDefault="00FC0873" w:rsidP="00EA205C">
      <w:pPr>
        <w:ind w:firstLine="709"/>
        <w:jc w:val="both"/>
        <w:rPr>
          <w:lang w:val="ru-RU"/>
        </w:rPr>
      </w:pPr>
      <w:r w:rsidRPr="00FC0873">
        <w:rPr>
          <w:lang w:val="ru-RU"/>
        </w:rPr>
        <w:t>в) конкурсные предложения каждого участника;</w:t>
      </w:r>
    </w:p>
    <w:p w14:paraId="277ADB82" w14:textId="77777777" w:rsidR="00FC0873" w:rsidRPr="00FC0873" w:rsidRDefault="00FC0873" w:rsidP="00EA205C">
      <w:pPr>
        <w:ind w:firstLine="709"/>
        <w:jc w:val="both"/>
        <w:rPr>
          <w:lang w:val="ru-RU"/>
        </w:rPr>
      </w:pPr>
      <w:r w:rsidRPr="00FC0873">
        <w:rPr>
          <w:lang w:val="ru-RU"/>
        </w:rPr>
        <w:t>г) результаты рассмотрения на соответствие требованиям, установленным в пункте 10 настоящего Положения, и сравнения конкурсных предложений каждого участника;</w:t>
      </w:r>
    </w:p>
    <w:p w14:paraId="2F43BF0D" w14:textId="77777777" w:rsidR="00FC0873" w:rsidRPr="00FC0873" w:rsidRDefault="00FC0873" w:rsidP="00EA205C">
      <w:pPr>
        <w:ind w:firstLine="709"/>
        <w:jc w:val="both"/>
        <w:rPr>
          <w:lang w:val="ru-RU"/>
        </w:rPr>
      </w:pPr>
      <w:r w:rsidRPr="00FC0873">
        <w:rPr>
          <w:lang w:val="ru-RU"/>
        </w:rPr>
        <w:t>д) наименование и место нахождения победителя конкурса, обоснование принятого конкурсной комиссией решения о признании участника(</w:t>
      </w:r>
      <w:proofErr w:type="spellStart"/>
      <w:r w:rsidRPr="00FC0873">
        <w:rPr>
          <w:lang w:val="ru-RU"/>
        </w:rPr>
        <w:t>ов</w:t>
      </w:r>
      <w:proofErr w:type="spellEnd"/>
      <w:r w:rsidRPr="00FC0873">
        <w:rPr>
          <w:lang w:val="ru-RU"/>
        </w:rPr>
        <w:t>) конкурса победителем конкурса.</w:t>
      </w:r>
    </w:p>
    <w:p w14:paraId="550531BC" w14:textId="77777777" w:rsidR="00767565" w:rsidRDefault="00EA205C"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709"/>
        <w:jc w:val="both"/>
        <w:rPr>
          <w:rFonts w:ascii="Times New Roman" w:hAnsi="Times New Roman"/>
          <w:lang w:val="ru-RU"/>
        </w:rPr>
      </w:pPr>
      <w:r>
        <w:rPr>
          <w:rFonts w:ascii="Times New Roman" w:hAnsi="Times New Roman"/>
          <w:lang w:val="ru-RU"/>
        </w:rPr>
        <w:tab/>
      </w:r>
      <w:r w:rsidR="00767565" w:rsidRPr="007D17AA">
        <w:rPr>
          <w:rFonts w:ascii="Times New Roman" w:hAnsi="Times New Roman"/>
          <w:lang w:val="ru-RU"/>
        </w:rPr>
        <w:t>Указанный протокол составляется в необ</w:t>
      </w:r>
      <w:r w:rsidR="00A70E14">
        <w:rPr>
          <w:rFonts w:ascii="Times New Roman" w:hAnsi="Times New Roman"/>
          <w:lang w:val="ru-RU"/>
        </w:rPr>
        <w:t xml:space="preserve">ходимом количестве экземпляров </w:t>
      </w:r>
      <w:r w:rsidR="00767565" w:rsidRPr="007D17AA">
        <w:rPr>
          <w:rFonts w:ascii="Times New Roman" w:hAnsi="Times New Roman"/>
          <w:lang w:val="ru-RU"/>
        </w:rPr>
        <w:t>и подписывается присутствующими членами комиссии в день вскрытия заявок и подведения итогов конкурса.</w:t>
      </w:r>
    </w:p>
    <w:p w14:paraId="4351D53C" w14:textId="77777777" w:rsidR="00EA205C" w:rsidRDefault="001F0FFC" w:rsidP="00EA205C">
      <w:pPr>
        <w:ind w:firstLine="709"/>
        <w:jc w:val="both"/>
        <w:rPr>
          <w:rFonts w:ascii="Times New Roman" w:eastAsia="Times New Roman" w:hAnsi="Times New Roman"/>
          <w:lang w:val="ru-RU"/>
        </w:rPr>
      </w:pPr>
      <w:r w:rsidRPr="007D17AA">
        <w:rPr>
          <w:rFonts w:ascii="Times New Roman" w:hAnsi="Times New Roman"/>
          <w:lang w:val="ru-RU"/>
        </w:rPr>
        <w:t>13.</w:t>
      </w:r>
      <w:r>
        <w:rPr>
          <w:rFonts w:ascii="Times New Roman" w:hAnsi="Times New Roman"/>
          <w:lang w:val="ru-RU"/>
        </w:rPr>
        <w:t>3</w:t>
      </w:r>
      <w:r w:rsidRPr="007D17AA">
        <w:rPr>
          <w:rFonts w:ascii="Times New Roman" w:hAnsi="Times New Roman"/>
          <w:lang w:val="ru-RU"/>
        </w:rPr>
        <w:t xml:space="preserve">. </w:t>
      </w:r>
      <w:r w:rsidRPr="003579F7">
        <w:rPr>
          <w:rFonts w:ascii="Times New Roman" w:eastAsia="Times New Roman" w:hAnsi="Times New Roman"/>
          <w:lang w:val="ru-RU"/>
        </w:rPr>
        <w:t>Решения конкурсной комиссии принимаются простым большинством голосов ее членов, присутствующих на заседании, путем открытого голосования и оформляются протоколами. Каждый член конкурсной комиссии имеет 1 голос. При равенстве голосов решающим является голос председательствующего. Члены конкурсной комиссии участвуют в заседаниях лично и подписывают протоколы заседаний конкурсной комиссии.</w:t>
      </w:r>
      <w:r>
        <w:rPr>
          <w:rFonts w:ascii="Times New Roman" w:eastAsia="Times New Roman" w:hAnsi="Times New Roman"/>
          <w:lang w:val="ru-RU"/>
        </w:rPr>
        <w:t xml:space="preserve"> </w:t>
      </w:r>
    </w:p>
    <w:p w14:paraId="356E33C4" w14:textId="77777777" w:rsidR="00EA205C" w:rsidRDefault="00FC0873" w:rsidP="00EA205C">
      <w:pPr>
        <w:ind w:firstLine="709"/>
        <w:jc w:val="both"/>
        <w:rPr>
          <w:rFonts w:ascii="Times New Roman" w:eastAsia="Times New Roman" w:hAnsi="Times New Roman"/>
          <w:lang w:val="ru-RU"/>
        </w:rPr>
      </w:pPr>
      <w:r w:rsidRPr="00FC0873">
        <w:rPr>
          <w:lang w:val="ru-RU"/>
        </w:rPr>
        <w:t>Протокол об итогах проведения конкурса является основанием для заключения договора доверительного управления средствами пенсионных накоплений.</w:t>
      </w:r>
    </w:p>
    <w:p w14:paraId="5FC4BF4B" w14:textId="77777777" w:rsidR="00EA205C" w:rsidRDefault="00740FD2" w:rsidP="00EA205C">
      <w:pPr>
        <w:ind w:firstLine="709"/>
        <w:jc w:val="both"/>
        <w:rPr>
          <w:rFonts w:ascii="Times New Roman" w:eastAsia="Times New Roman" w:hAnsi="Times New Roman"/>
          <w:lang w:val="ru-RU"/>
        </w:rPr>
      </w:pPr>
      <w:r>
        <w:rPr>
          <w:rFonts w:ascii="Times New Roman" w:hAnsi="Times New Roman"/>
          <w:lang w:val="ru-RU"/>
        </w:rPr>
        <w:t>13.4</w:t>
      </w:r>
      <w:r w:rsidR="00767565" w:rsidRPr="007D17AA">
        <w:rPr>
          <w:rFonts w:ascii="Times New Roman" w:hAnsi="Times New Roman"/>
          <w:lang w:val="ru-RU"/>
        </w:rPr>
        <w:t>.</w:t>
      </w:r>
      <w:r w:rsidR="00767565" w:rsidRPr="007D17AA">
        <w:rPr>
          <w:rFonts w:ascii="Times New Roman" w:hAnsi="Times New Roman"/>
          <w:lang w:val="ru-RU"/>
        </w:rPr>
        <w:tab/>
      </w:r>
      <w:r w:rsidRPr="00740FD2">
        <w:rPr>
          <w:lang w:val="ru-RU"/>
        </w:rPr>
        <w:t>На основании решения конкурсной комиссии организатор конкурса в течение 3 (трех) рабочих дней направляет победителю конкурса уведомление о признании его победителем конкурса, с приложением одного экземпляра протокола конкурсной комиссии об итогах проведения конкурса.</w:t>
      </w:r>
    </w:p>
    <w:p w14:paraId="19EB78F7" w14:textId="77777777" w:rsidR="00740FD2" w:rsidRPr="00EA205C" w:rsidRDefault="00740FD2" w:rsidP="00EA205C">
      <w:pPr>
        <w:ind w:firstLine="709"/>
        <w:jc w:val="both"/>
        <w:rPr>
          <w:rFonts w:ascii="Times New Roman" w:eastAsia="Times New Roman" w:hAnsi="Times New Roman"/>
          <w:lang w:val="ru-RU"/>
        </w:rPr>
      </w:pPr>
      <w:r>
        <w:rPr>
          <w:rFonts w:ascii="Times New Roman" w:hAnsi="Times New Roman"/>
          <w:lang w:val="ru-RU"/>
        </w:rPr>
        <w:t>13.5</w:t>
      </w:r>
      <w:r w:rsidR="00767565" w:rsidRPr="007D17AA">
        <w:rPr>
          <w:rFonts w:ascii="Times New Roman" w:hAnsi="Times New Roman"/>
          <w:lang w:val="ru-RU"/>
        </w:rPr>
        <w:t>.</w:t>
      </w:r>
      <w:r w:rsidR="00767565" w:rsidRPr="007D17AA">
        <w:rPr>
          <w:rFonts w:ascii="Times New Roman" w:hAnsi="Times New Roman"/>
          <w:lang w:val="ru-RU"/>
        </w:rPr>
        <w:tab/>
      </w:r>
      <w:r w:rsidRPr="00740FD2">
        <w:rPr>
          <w:lang w:val="ru-RU"/>
        </w:rPr>
        <w:t>Организатор конкурса не позднее чем через 10 (десять) календарных дней с даты определения победителя конкурса обязан опубликовать в средствах массовой информации республиканского значения, в том числе на официальном сайте организатора конкурса, информацию об итогах конкурса.</w:t>
      </w:r>
    </w:p>
    <w:p w14:paraId="798C519A" w14:textId="77777777" w:rsidR="00740FD2" w:rsidRPr="00997B6A" w:rsidRDefault="00740FD2"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jc w:val="center"/>
        <w:rPr>
          <w:sz w:val="20"/>
          <w:lang w:val="ru-RU"/>
        </w:rPr>
      </w:pPr>
    </w:p>
    <w:p w14:paraId="172371CA" w14:textId="77777777" w:rsidR="00767565" w:rsidRDefault="00767565"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jc w:val="center"/>
        <w:rPr>
          <w:rFonts w:ascii="Times New Roman" w:hAnsi="Times New Roman"/>
          <w:b/>
          <w:lang w:val="ru-RU"/>
        </w:rPr>
      </w:pPr>
      <w:r w:rsidRPr="007D17AA">
        <w:rPr>
          <w:rFonts w:ascii="Times New Roman" w:hAnsi="Times New Roman"/>
          <w:b/>
          <w:lang w:val="ru-RU"/>
        </w:rPr>
        <w:t>14.</w:t>
      </w:r>
      <w:r w:rsidRPr="007D17AA">
        <w:rPr>
          <w:rFonts w:ascii="Times New Roman" w:hAnsi="Times New Roman"/>
          <w:b/>
          <w:lang w:val="ru-RU"/>
        </w:rPr>
        <w:tab/>
        <w:t>Заключение договора с победителем конкурса</w:t>
      </w:r>
    </w:p>
    <w:p w14:paraId="45D11B23" w14:textId="77777777" w:rsidR="00740FD2" w:rsidRPr="00997B6A" w:rsidRDefault="00740FD2"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jc w:val="center"/>
        <w:rPr>
          <w:rFonts w:ascii="Times New Roman" w:hAnsi="Times New Roman"/>
          <w:b/>
          <w:sz w:val="12"/>
          <w:lang w:val="ru-RU"/>
        </w:rPr>
      </w:pPr>
    </w:p>
    <w:p w14:paraId="020AF5DF" w14:textId="77777777" w:rsidR="00767565" w:rsidRPr="00740FD2" w:rsidRDefault="00767565" w:rsidP="00EA2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7D17AA">
        <w:rPr>
          <w:rFonts w:ascii="Times New Roman" w:eastAsia="Times New Roman" w:hAnsi="Times New Roman"/>
          <w:lang w:val="ru-RU" w:eastAsia="ru-RU"/>
        </w:rPr>
        <w:t>14.1.  Договоры заключаются Социальным фондом</w:t>
      </w:r>
      <w:r w:rsidR="00EA205C">
        <w:rPr>
          <w:rFonts w:ascii="Times New Roman" w:eastAsia="Times New Roman" w:hAnsi="Times New Roman"/>
          <w:lang w:val="ru-RU" w:eastAsia="ru-RU"/>
        </w:rPr>
        <w:t xml:space="preserve"> </w:t>
      </w:r>
      <w:r w:rsidRPr="007D17AA">
        <w:rPr>
          <w:rFonts w:ascii="Times New Roman" w:eastAsia="Times New Roman" w:hAnsi="Times New Roman"/>
          <w:lang w:val="ru-RU" w:eastAsia="ru-RU"/>
        </w:rPr>
        <w:t xml:space="preserve">со всеми управляющими </w:t>
      </w:r>
      <w:r w:rsidR="00EA205C" w:rsidRPr="007D17AA">
        <w:rPr>
          <w:rFonts w:ascii="Times New Roman" w:eastAsia="Times New Roman" w:hAnsi="Times New Roman"/>
          <w:lang w:val="ru-RU" w:eastAsia="ru-RU"/>
        </w:rPr>
        <w:t>компаниями, которые</w:t>
      </w:r>
      <w:r w:rsidRPr="007D17AA">
        <w:rPr>
          <w:rFonts w:ascii="Times New Roman" w:eastAsia="Times New Roman" w:hAnsi="Times New Roman"/>
          <w:lang w:val="ru-RU" w:eastAsia="ru-RU"/>
        </w:rPr>
        <w:t xml:space="preserve"> отобраны </w:t>
      </w:r>
      <w:r w:rsidR="00EA205C" w:rsidRPr="007D17AA">
        <w:rPr>
          <w:rFonts w:ascii="Times New Roman" w:eastAsia="Times New Roman" w:hAnsi="Times New Roman"/>
          <w:lang w:val="ru-RU" w:eastAsia="ru-RU"/>
        </w:rPr>
        <w:t>по результатам</w:t>
      </w:r>
      <w:r w:rsidRPr="007D17AA">
        <w:rPr>
          <w:rFonts w:ascii="Times New Roman" w:eastAsia="Times New Roman" w:hAnsi="Times New Roman"/>
          <w:lang w:val="ru-RU" w:eastAsia="ru-RU"/>
        </w:rPr>
        <w:t xml:space="preserve"> конкурса.</w:t>
      </w:r>
    </w:p>
    <w:p w14:paraId="79870B8E" w14:textId="77777777" w:rsidR="00166013" w:rsidRPr="00C035A3" w:rsidRDefault="00767565" w:rsidP="00EA205C">
      <w:pPr>
        <w:ind w:firstLine="709"/>
        <w:jc w:val="both"/>
        <w:rPr>
          <w:rFonts w:ascii="Times New Roman" w:eastAsia="Times New Roman" w:hAnsi="Times New Roman"/>
          <w:bCs/>
          <w:lang w:val="ru-RU"/>
        </w:rPr>
      </w:pPr>
      <w:r w:rsidRPr="007D17AA">
        <w:rPr>
          <w:rFonts w:ascii="Times New Roman" w:hAnsi="Times New Roman"/>
          <w:lang w:val="ru-RU"/>
        </w:rPr>
        <w:t>14.</w:t>
      </w:r>
      <w:r w:rsidR="00A20903">
        <w:rPr>
          <w:rFonts w:ascii="Times New Roman" w:hAnsi="Times New Roman"/>
          <w:lang w:val="ru-RU"/>
        </w:rPr>
        <w:t>2</w:t>
      </w:r>
      <w:r w:rsidRPr="007D17AA">
        <w:rPr>
          <w:rFonts w:ascii="Times New Roman" w:hAnsi="Times New Roman"/>
          <w:lang w:val="ru-RU"/>
        </w:rPr>
        <w:t xml:space="preserve">. </w:t>
      </w:r>
      <w:r w:rsidR="00740FD2" w:rsidRPr="00740FD2">
        <w:rPr>
          <w:lang w:val="ru-RU"/>
        </w:rPr>
        <w:t>В случае, если после объявления победителя конкурса победитель конкурса отказался либо уклоняется от заключения договора доверительного управления средствами пенсионных накоплений в</w:t>
      </w:r>
      <w:r w:rsidR="00166013">
        <w:rPr>
          <w:lang w:val="ru-RU"/>
        </w:rPr>
        <w:t xml:space="preserve"> срок, указанный</w:t>
      </w:r>
      <w:r w:rsidR="00740FD2" w:rsidRPr="00740FD2">
        <w:rPr>
          <w:lang w:val="ru-RU"/>
        </w:rPr>
        <w:t xml:space="preserve"> в опубликованной информ</w:t>
      </w:r>
      <w:r w:rsidR="00166013">
        <w:rPr>
          <w:lang w:val="ru-RU"/>
        </w:rPr>
        <w:t>ации о проведении конкурса г</w:t>
      </w:r>
      <w:r w:rsidR="00166013" w:rsidRPr="004443C2">
        <w:rPr>
          <w:rFonts w:ascii="Times New Roman" w:eastAsia="Times New Roman" w:hAnsi="Times New Roman"/>
          <w:bCs/>
          <w:lang w:val="ru-RU"/>
        </w:rPr>
        <w:t>арантийное обеспечение</w:t>
      </w:r>
      <w:r w:rsidR="00166013">
        <w:rPr>
          <w:rFonts w:ascii="Times New Roman" w:eastAsia="Times New Roman" w:hAnsi="Times New Roman"/>
          <w:bCs/>
          <w:lang w:val="ru-RU"/>
        </w:rPr>
        <w:t xml:space="preserve"> не</w:t>
      </w:r>
      <w:r w:rsidR="00166013" w:rsidRPr="004443C2">
        <w:rPr>
          <w:rFonts w:ascii="Times New Roman" w:eastAsia="Times New Roman" w:hAnsi="Times New Roman"/>
          <w:bCs/>
          <w:lang w:val="ru-RU"/>
        </w:rPr>
        <w:t xml:space="preserve"> возвращается</w:t>
      </w:r>
      <w:r w:rsidR="00166013">
        <w:rPr>
          <w:rFonts w:ascii="Times New Roman" w:eastAsia="Times New Roman" w:hAnsi="Times New Roman"/>
          <w:bCs/>
          <w:lang w:val="ru-RU"/>
        </w:rPr>
        <w:t>.</w:t>
      </w:r>
    </w:p>
    <w:p w14:paraId="4CD3327C" w14:textId="77777777" w:rsidR="00166013" w:rsidRPr="007D17AA" w:rsidRDefault="00166013" w:rsidP="00EA205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ind w:firstLine="425"/>
        <w:jc w:val="both"/>
        <w:rPr>
          <w:rFonts w:ascii="Times New Roman" w:hAnsi="Times New Roman"/>
          <w:lang w:val="ru-RU"/>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93"/>
        <w:gridCol w:w="4915"/>
      </w:tblGrid>
      <w:tr w:rsidR="00767565" w:rsidRPr="00761EA4" w14:paraId="7C18E110" w14:textId="77777777" w:rsidTr="00767565">
        <w:tc>
          <w:tcPr>
            <w:tcW w:w="5093" w:type="dxa"/>
          </w:tcPr>
          <w:p w14:paraId="5D449F2E" w14:textId="77777777" w:rsidR="00767565" w:rsidRPr="00644C3A" w:rsidRDefault="00767565" w:rsidP="00EA205C">
            <w:pPr>
              <w:widowControl w:val="0"/>
              <w:autoSpaceDE w:val="0"/>
              <w:autoSpaceDN w:val="0"/>
              <w:adjustRightInd w:val="0"/>
              <w:jc w:val="right"/>
              <w:rPr>
                <w:rFonts w:ascii="Times New Roman" w:hAnsi="Times New Roman"/>
                <w:bCs/>
                <w:lang w:val="ru-RU"/>
              </w:rPr>
            </w:pPr>
          </w:p>
        </w:tc>
        <w:tc>
          <w:tcPr>
            <w:tcW w:w="4915" w:type="dxa"/>
          </w:tcPr>
          <w:p w14:paraId="2C9B8346" w14:textId="77777777" w:rsidR="00231A3F" w:rsidRPr="001C7462" w:rsidRDefault="00767565" w:rsidP="00EA205C">
            <w:pPr>
              <w:widowControl w:val="0"/>
              <w:autoSpaceDE w:val="0"/>
              <w:autoSpaceDN w:val="0"/>
              <w:adjustRightInd w:val="0"/>
              <w:jc w:val="right"/>
              <w:rPr>
                <w:rFonts w:ascii="Times New Roman" w:hAnsi="Times New Roman"/>
                <w:bCs/>
                <w:lang w:val="ru-RU"/>
              </w:rPr>
            </w:pPr>
            <w:r w:rsidRPr="001C7462">
              <w:rPr>
                <w:rFonts w:ascii="Times New Roman" w:hAnsi="Times New Roman"/>
                <w:bCs/>
                <w:lang w:val="ru-RU"/>
              </w:rPr>
              <w:t xml:space="preserve">Приложение 1 </w:t>
            </w:r>
          </w:p>
          <w:p w14:paraId="6507ECEB" w14:textId="77777777" w:rsidR="00767565" w:rsidRPr="00231A3F" w:rsidRDefault="00767565" w:rsidP="00231A3F">
            <w:pPr>
              <w:widowControl w:val="0"/>
              <w:autoSpaceDE w:val="0"/>
              <w:autoSpaceDN w:val="0"/>
              <w:adjustRightInd w:val="0"/>
              <w:jc w:val="right"/>
              <w:rPr>
                <w:rFonts w:ascii="Times New Roman" w:hAnsi="Times New Roman"/>
                <w:b/>
                <w:bCs/>
                <w:lang w:val="ru-RU"/>
              </w:rPr>
            </w:pPr>
            <w:r w:rsidRPr="001C7462">
              <w:rPr>
                <w:rFonts w:ascii="Times New Roman" w:hAnsi="Times New Roman"/>
                <w:bCs/>
                <w:lang w:val="ru-RU"/>
              </w:rPr>
              <w:t>к конкурсной документации по отбору управляющей компании для заключения договора доверительного управления</w:t>
            </w:r>
            <w:r w:rsidRPr="00644C3A">
              <w:rPr>
                <w:rFonts w:ascii="Times New Roman" w:hAnsi="Times New Roman"/>
                <w:b/>
                <w:bCs/>
                <w:lang w:val="ru-RU"/>
              </w:rPr>
              <w:t xml:space="preserve"> </w:t>
            </w:r>
          </w:p>
        </w:tc>
      </w:tr>
      <w:tr w:rsidR="00767565" w:rsidRPr="00761EA4" w14:paraId="1CE12A69" w14:textId="77777777" w:rsidTr="00767565">
        <w:tc>
          <w:tcPr>
            <w:tcW w:w="10008" w:type="dxa"/>
            <w:gridSpan w:val="2"/>
          </w:tcPr>
          <w:p w14:paraId="617F2004" w14:textId="77777777" w:rsidR="00767565" w:rsidRPr="00644C3A" w:rsidRDefault="00767565" w:rsidP="00767565">
            <w:pPr>
              <w:jc w:val="center"/>
              <w:rPr>
                <w:rFonts w:ascii="Times New Roman" w:hAnsi="Times New Roman"/>
                <w:lang w:val="ru-RU"/>
              </w:rPr>
            </w:pPr>
          </w:p>
          <w:p w14:paraId="64FC275F" w14:textId="77777777" w:rsidR="00767565" w:rsidRPr="00644C3A" w:rsidRDefault="00767565" w:rsidP="00767565">
            <w:pPr>
              <w:jc w:val="center"/>
              <w:rPr>
                <w:rFonts w:ascii="Times New Roman" w:hAnsi="Times New Roman"/>
                <w:b/>
                <w:lang w:val="ru-RU"/>
              </w:rPr>
            </w:pPr>
            <w:r w:rsidRPr="00644C3A">
              <w:rPr>
                <w:rFonts w:ascii="Times New Roman" w:hAnsi="Times New Roman"/>
                <w:b/>
                <w:lang w:val="ru-RU"/>
              </w:rPr>
              <w:t>ОПИСЬ</w:t>
            </w:r>
          </w:p>
          <w:p w14:paraId="387F5342" w14:textId="77777777" w:rsidR="00767565" w:rsidRPr="001143F9" w:rsidRDefault="00767565" w:rsidP="00767565">
            <w:pPr>
              <w:widowControl w:val="0"/>
              <w:pBdr>
                <w:bottom w:val="single" w:sz="12" w:space="1" w:color="auto"/>
              </w:pBdr>
              <w:autoSpaceDE w:val="0"/>
              <w:autoSpaceDN w:val="0"/>
              <w:adjustRightInd w:val="0"/>
              <w:jc w:val="center"/>
              <w:rPr>
                <w:rFonts w:ascii="Times New Roman" w:hAnsi="Times New Roman"/>
                <w:lang w:val="ru-RU"/>
              </w:rPr>
            </w:pPr>
            <w:r w:rsidRPr="001143F9">
              <w:rPr>
                <w:rFonts w:ascii="Times New Roman" w:hAnsi="Times New Roman"/>
                <w:lang w:val="ru-RU"/>
              </w:rPr>
              <w:t xml:space="preserve">документов, содержащихся в конверте </w:t>
            </w:r>
          </w:p>
          <w:p w14:paraId="07A9EC76" w14:textId="77777777" w:rsidR="00767565" w:rsidRPr="00644C3A" w:rsidRDefault="00767565" w:rsidP="00767565">
            <w:pPr>
              <w:jc w:val="center"/>
              <w:rPr>
                <w:rFonts w:ascii="Times New Roman" w:hAnsi="Times New Roman"/>
                <w:lang w:val="ru-RU"/>
              </w:rPr>
            </w:pPr>
            <w:r w:rsidRPr="00644C3A">
              <w:rPr>
                <w:rFonts w:ascii="Times New Roman" w:hAnsi="Times New Roman"/>
                <w:lang w:val="ru-RU"/>
              </w:rPr>
              <w:t>(полное фирменное наименование управляющей компании – участника конкурса)</w:t>
            </w:r>
          </w:p>
        </w:tc>
      </w:tr>
    </w:tbl>
    <w:p w14:paraId="0524B2D3" w14:textId="77777777" w:rsidR="00767565" w:rsidRPr="00644C3A" w:rsidRDefault="00767565" w:rsidP="00767565">
      <w:pPr>
        <w:rPr>
          <w:rFonts w:ascii="Times New Roman" w:hAnsi="Times New Roman"/>
          <w:lang w:val="ru-RU"/>
        </w:rPr>
      </w:pPr>
    </w:p>
    <w:tbl>
      <w:tblPr>
        <w:tblW w:w="10332"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540"/>
        <w:gridCol w:w="7380"/>
        <w:gridCol w:w="1440"/>
        <w:gridCol w:w="972"/>
      </w:tblGrid>
      <w:tr w:rsidR="00767565" w:rsidRPr="00644C3A" w14:paraId="2084A178" w14:textId="77777777" w:rsidTr="00767565">
        <w:tc>
          <w:tcPr>
            <w:tcW w:w="540" w:type="dxa"/>
            <w:vAlign w:val="center"/>
          </w:tcPr>
          <w:p w14:paraId="6BECF05D" w14:textId="77777777" w:rsidR="00767565" w:rsidRPr="00644C3A" w:rsidRDefault="00767565" w:rsidP="00767565">
            <w:pPr>
              <w:jc w:val="center"/>
              <w:rPr>
                <w:rFonts w:ascii="Times New Roman" w:hAnsi="Times New Roman"/>
              </w:rPr>
            </w:pPr>
            <w:r w:rsidRPr="00644C3A">
              <w:rPr>
                <w:rFonts w:ascii="Times New Roman" w:hAnsi="Times New Roman"/>
              </w:rPr>
              <w:t>№</w:t>
            </w:r>
            <w:r w:rsidRPr="00644C3A">
              <w:rPr>
                <w:rFonts w:ascii="Times New Roman" w:hAnsi="Times New Roman"/>
              </w:rPr>
              <w:br/>
              <w:t>п/п</w:t>
            </w:r>
          </w:p>
        </w:tc>
        <w:tc>
          <w:tcPr>
            <w:tcW w:w="7380" w:type="dxa"/>
            <w:vAlign w:val="center"/>
          </w:tcPr>
          <w:p w14:paraId="7BCE03F6" w14:textId="77777777" w:rsidR="00767565" w:rsidRPr="004460BF" w:rsidRDefault="00767565" w:rsidP="00767565">
            <w:pPr>
              <w:jc w:val="center"/>
              <w:rPr>
                <w:rFonts w:ascii="Times New Roman" w:hAnsi="Times New Roman"/>
                <w:lang w:val="ru-RU"/>
              </w:rPr>
            </w:pPr>
            <w:r w:rsidRPr="004460BF">
              <w:rPr>
                <w:rFonts w:ascii="Times New Roman" w:hAnsi="Times New Roman"/>
                <w:lang w:val="ru-RU"/>
              </w:rPr>
              <w:t>Наименование документов</w:t>
            </w:r>
          </w:p>
        </w:tc>
        <w:tc>
          <w:tcPr>
            <w:tcW w:w="1440" w:type="dxa"/>
            <w:vAlign w:val="center"/>
          </w:tcPr>
          <w:p w14:paraId="297AEF07" w14:textId="77777777" w:rsidR="00767565" w:rsidRPr="004460BF" w:rsidRDefault="00767565" w:rsidP="00767565">
            <w:pPr>
              <w:jc w:val="center"/>
              <w:rPr>
                <w:rFonts w:ascii="Times New Roman" w:hAnsi="Times New Roman"/>
                <w:lang w:val="ru-RU"/>
              </w:rPr>
            </w:pPr>
            <w:r w:rsidRPr="004460BF">
              <w:rPr>
                <w:rFonts w:ascii="Times New Roman" w:hAnsi="Times New Roman"/>
                <w:lang w:val="ru-RU"/>
              </w:rPr>
              <w:t>Кол-во документов</w:t>
            </w:r>
          </w:p>
        </w:tc>
        <w:tc>
          <w:tcPr>
            <w:tcW w:w="972" w:type="dxa"/>
            <w:vAlign w:val="center"/>
          </w:tcPr>
          <w:p w14:paraId="6C30A05B" w14:textId="77777777" w:rsidR="00767565" w:rsidRPr="004460BF" w:rsidRDefault="00767565" w:rsidP="00767565">
            <w:pPr>
              <w:jc w:val="center"/>
              <w:rPr>
                <w:rFonts w:ascii="Times New Roman" w:hAnsi="Times New Roman"/>
                <w:lang w:val="ru-RU"/>
              </w:rPr>
            </w:pPr>
            <w:r w:rsidRPr="004460BF">
              <w:rPr>
                <w:rFonts w:ascii="Times New Roman" w:hAnsi="Times New Roman"/>
                <w:lang w:val="ru-RU"/>
              </w:rPr>
              <w:t>Кол-во листов</w:t>
            </w:r>
          </w:p>
        </w:tc>
      </w:tr>
      <w:tr w:rsidR="00767565" w:rsidRPr="00761EA4" w14:paraId="260C0F3B" w14:textId="77777777" w:rsidTr="00767565">
        <w:tc>
          <w:tcPr>
            <w:tcW w:w="540" w:type="dxa"/>
          </w:tcPr>
          <w:p w14:paraId="1B334D57" w14:textId="77777777" w:rsidR="00767565" w:rsidRPr="00644C3A" w:rsidRDefault="00767565" w:rsidP="00767565">
            <w:pPr>
              <w:jc w:val="center"/>
              <w:rPr>
                <w:rFonts w:ascii="Times New Roman" w:hAnsi="Times New Roman"/>
              </w:rPr>
            </w:pPr>
            <w:r w:rsidRPr="00644C3A">
              <w:rPr>
                <w:rFonts w:ascii="Times New Roman" w:hAnsi="Times New Roman"/>
              </w:rPr>
              <w:t>1</w:t>
            </w:r>
          </w:p>
        </w:tc>
        <w:tc>
          <w:tcPr>
            <w:tcW w:w="7380" w:type="dxa"/>
            <w:vAlign w:val="center"/>
          </w:tcPr>
          <w:p w14:paraId="1A2AC6CB" w14:textId="77777777" w:rsidR="00767565" w:rsidRPr="00644C3A" w:rsidRDefault="00767565" w:rsidP="00767565">
            <w:pPr>
              <w:jc w:val="both"/>
              <w:rPr>
                <w:rFonts w:ascii="Times New Roman" w:hAnsi="Times New Roman"/>
                <w:lang w:val="ru-RU"/>
              </w:rPr>
            </w:pPr>
            <w:r w:rsidRPr="00644C3A">
              <w:rPr>
                <w:rFonts w:ascii="Times New Roman" w:hAnsi="Times New Roman"/>
                <w:lang w:val="ru-RU"/>
              </w:rPr>
              <w:t>Письмо-заявка на участие в конкурсе по отбору управляющей компании для заключения договора доверительного управления</w:t>
            </w:r>
          </w:p>
        </w:tc>
        <w:tc>
          <w:tcPr>
            <w:tcW w:w="1440" w:type="dxa"/>
          </w:tcPr>
          <w:p w14:paraId="76191875" w14:textId="77777777" w:rsidR="00767565" w:rsidRPr="00644C3A" w:rsidRDefault="00767565" w:rsidP="00767565">
            <w:pPr>
              <w:jc w:val="center"/>
              <w:rPr>
                <w:rFonts w:ascii="Times New Roman" w:hAnsi="Times New Roman"/>
                <w:lang w:val="ru-RU"/>
              </w:rPr>
            </w:pPr>
          </w:p>
        </w:tc>
        <w:tc>
          <w:tcPr>
            <w:tcW w:w="972" w:type="dxa"/>
          </w:tcPr>
          <w:p w14:paraId="3BCC41FB" w14:textId="77777777" w:rsidR="00767565" w:rsidRPr="00644C3A" w:rsidRDefault="00767565" w:rsidP="00767565">
            <w:pPr>
              <w:jc w:val="center"/>
              <w:rPr>
                <w:rFonts w:ascii="Times New Roman" w:hAnsi="Times New Roman"/>
                <w:lang w:val="ru-RU"/>
              </w:rPr>
            </w:pPr>
          </w:p>
        </w:tc>
      </w:tr>
      <w:tr w:rsidR="00767565" w:rsidRPr="00761EA4" w14:paraId="7DC22C9E" w14:textId="77777777" w:rsidTr="00767565">
        <w:tc>
          <w:tcPr>
            <w:tcW w:w="540" w:type="dxa"/>
          </w:tcPr>
          <w:p w14:paraId="37B10421" w14:textId="77777777" w:rsidR="00767565" w:rsidRPr="00644C3A" w:rsidRDefault="00767565" w:rsidP="00767565">
            <w:pPr>
              <w:jc w:val="center"/>
              <w:rPr>
                <w:rFonts w:ascii="Times New Roman" w:hAnsi="Times New Roman"/>
              </w:rPr>
            </w:pPr>
            <w:r w:rsidRPr="00644C3A">
              <w:rPr>
                <w:rFonts w:ascii="Times New Roman" w:hAnsi="Times New Roman"/>
              </w:rPr>
              <w:t>2</w:t>
            </w:r>
          </w:p>
        </w:tc>
        <w:tc>
          <w:tcPr>
            <w:tcW w:w="7380" w:type="dxa"/>
            <w:vAlign w:val="center"/>
          </w:tcPr>
          <w:p w14:paraId="1CF83A96" w14:textId="77777777" w:rsidR="00767565" w:rsidRPr="00644C3A" w:rsidRDefault="00767565" w:rsidP="00767565">
            <w:pPr>
              <w:spacing w:before="100" w:beforeAutospacing="1" w:after="100" w:afterAutospacing="1"/>
              <w:jc w:val="both"/>
              <w:rPr>
                <w:rFonts w:ascii="Times New Roman" w:hAnsi="Times New Roman"/>
                <w:lang w:val="ru-RU"/>
              </w:rPr>
            </w:pPr>
            <w:r w:rsidRPr="00813690">
              <w:rPr>
                <w:rFonts w:ascii="Times New Roman" w:hAnsi="Times New Roman"/>
                <w:color w:val="000000" w:themeColor="text1"/>
                <w:lang w:val="ru-RU"/>
              </w:rPr>
              <w:t>Сведения о заявителе, подтверждающие его соответствие требованиям к участникам конкурса по отбору управляющей компании для заключения договора доверительного управления</w:t>
            </w:r>
            <w:r w:rsidRPr="00644C3A">
              <w:rPr>
                <w:rFonts w:ascii="Times New Roman" w:hAnsi="Times New Roman"/>
                <w:color w:val="000000" w:themeColor="text1"/>
                <w:lang w:val="ru-RU"/>
              </w:rPr>
              <w:t xml:space="preserve"> </w:t>
            </w:r>
          </w:p>
        </w:tc>
        <w:tc>
          <w:tcPr>
            <w:tcW w:w="1440" w:type="dxa"/>
          </w:tcPr>
          <w:p w14:paraId="79EC42BD" w14:textId="77777777" w:rsidR="00767565" w:rsidRPr="00644C3A" w:rsidRDefault="00767565" w:rsidP="00767565">
            <w:pPr>
              <w:jc w:val="center"/>
              <w:rPr>
                <w:rFonts w:ascii="Times New Roman" w:hAnsi="Times New Roman"/>
                <w:lang w:val="ru-RU"/>
              </w:rPr>
            </w:pPr>
          </w:p>
        </w:tc>
        <w:tc>
          <w:tcPr>
            <w:tcW w:w="972" w:type="dxa"/>
          </w:tcPr>
          <w:p w14:paraId="77C939FA" w14:textId="77777777" w:rsidR="00767565" w:rsidRPr="00644C3A" w:rsidRDefault="00767565" w:rsidP="00767565">
            <w:pPr>
              <w:jc w:val="center"/>
              <w:rPr>
                <w:rFonts w:ascii="Times New Roman" w:hAnsi="Times New Roman"/>
                <w:lang w:val="ru-RU"/>
              </w:rPr>
            </w:pPr>
          </w:p>
        </w:tc>
      </w:tr>
      <w:tr w:rsidR="00767565" w:rsidRPr="00761EA4" w14:paraId="21A65D63" w14:textId="77777777" w:rsidTr="00767565">
        <w:tc>
          <w:tcPr>
            <w:tcW w:w="540" w:type="dxa"/>
          </w:tcPr>
          <w:p w14:paraId="1D36B2E5" w14:textId="77777777" w:rsidR="00767565" w:rsidRPr="00644C3A" w:rsidRDefault="00767565" w:rsidP="00767565">
            <w:pPr>
              <w:jc w:val="center"/>
              <w:rPr>
                <w:rFonts w:ascii="Times New Roman" w:hAnsi="Times New Roman"/>
              </w:rPr>
            </w:pPr>
            <w:r w:rsidRPr="00644C3A">
              <w:rPr>
                <w:rFonts w:ascii="Times New Roman" w:hAnsi="Times New Roman"/>
              </w:rPr>
              <w:t>3</w:t>
            </w:r>
          </w:p>
        </w:tc>
        <w:tc>
          <w:tcPr>
            <w:tcW w:w="7380" w:type="dxa"/>
            <w:vAlign w:val="center"/>
          </w:tcPr>
          <w:p w14:paraId="5679BAA8" w14:textId="77777777" w:rsidR="00767565" w:rsidRPr="00644C3A" w:rsidRDefault="00644C3A" w:rsidP="00767565">
            <w:pPr>
              <w:jc w:val="both"/>
              <w:outlineLvl w:val="1"/>
              <w:rPr>
                <w:rFonts w:ascii="Times New Roman" w:hAnsi="Times New Roman"/>
                <w:lang w:val="ru-RU"/>
              </w:rPr>
            </w:pPr>
            <w:r>
              <w:rPr>
                <w:rFonts w:ascii="Times New Roman" w:hAnsi="Times New Roman"/>
                <w:lang w:val="ru-RU"/>
              </w:rPr>
              <w:t>Н</w:t>
            </w:r>
            <w:r w:rsidRPr="00644C3A">
              <w:rPr>
                <w:rFonts w:ascii="Times New Roman" w:hAnsi="Times New Roman"/>
                <w:lang w:val="ru-RU"/>
              </w:rPr>
              <w:t>отариально заверенная копия лицензии на деятельность по доверительному управлению инвестиционными активами</w:t>
            </w:r>
          </w:p>
        </w:tc>
        <w:tc>
          <w:tcPr>
            <w:tcW w:w="1440" w:type="dxa"/>
          </w:tcPr>
          <w:p w14:paraId="16FA931B" w14:textId="77777777" w:rsidR="00767565" w:rsidRPr="00644C3A" w:rsidRDefault="00767565" w:rsidP="00767565">
            <w:pPr>
              <w:jc w:val="center"/>
              <w:rPr>
                <w:rFonts w:ascii="Times New Roman" w:hAnsi="Times New Roman"/>
                <w:lang w:val="ru-RU"/>
              </w:rPr>
            </w:pPr>
          </w:p>
        </w:tc>
        <w:tc>
          <w:tcPr>
            <w:tcW w:w="972" w:type="dxa"/>
          </w:tcPr>
          <w:p w14:paraId="25EA1EA5" w14:textId="77777777" w:rsidR="00767565" w:rsidRPr="00644C3A" w:rsidRDefault="00767565" w:rsidP="00767565">
            <w:pPr>
              <w:jc w:val="center"/>
              <w:rPr>
                <w:rFonts w:ascii="Times New Roman" w:hAnsi="Times New Roman"/>
                <w:lang w:val="ru-RU"/>
              </w:rPr>
            </w:pPr>
          </w:p>
        </w:tc>
      </w:tr>
      <w:tr w:rsidR="00767565" w:rsidRPr="00761EA4" w14:paraId="2474859F" w14:textId="77777777" w:rsidTr="00767565">
        <w:tc>
          <w:tcPr>
            <w:tcW w:w="540" w:type="dxa"/>
          </w:tcPr>
          <w:p w14:paraId="06595059" w14:textId="77777777" w:rsidR="00767565" w:rsidRPr="00644C3A" w:rsidRDefault="00767565" w:rsidP="00767565">
            <w:pPr>
              <w:jc w:val="center"/>
              <w:rPr>
                <w:rFonts w:ascii="Times New Roman" w:hAnsi="Times New Roman"/>
              </w:rPr>
            </w:pPr>
            <w:r w:rsidRPr="00644C3A">
              <w:rPr>
                <w:rFonts w:ascii="Times New Roman" w:hAnsi="Times New Roman"/>
              </w:rPr>
              <w:t>4</w:t>
            </w:r>
          </w:p>
        </w:tc>
        <w:tc>
          <w:tcPr>
            <w:tcW w:w="7380" w:type="dxa"/>
            <w:vAlign w:val="center"/>
          </w:tcPr>
          <w:p w14:paraId="2B6C0E58" w14:textId="77777777" w:rsidR="00767565" w:rsidRPr="00644C3A" w:rsidRDefault="00644C3A" w:rsidP="00644C3A">
            <w:pPr>
              <w:jc w:val="both"/>
              <w:outlineLvl w:val="1"/>
              <w:rPr>
                <w:rFonts w:ascii="Times New Roman" w:hAnsi="Times New Roman"/>
                <w:b/>
                <w:bCs/>
                <w:lang w:val="ru-RU"/>
              </w:rPr>
            </w:pPr>
            <w:r>
              <w:rPr>
                <w:rFonts w:ascii="Times New Roman" w:hAnsi="Times New Roman"/>
                <w:lang w:val="ru-RU"/>
              </w:rPr>
              <w:t>Н</w:t>
            </w:r>
            <w:r w:rsidRPr="00644C3A">
              <w:rPr>
                <w:rFonts w:ascii="Times New Roman" w:hAnsi="Times New Roman"/>
                <w:lang w:val="ru-RU"/>
              </w:rPr>
              <w:t xml:space="preserve">отариально заверенные копии учредительных документов юридического лица </w:t>
            </w:r>
          </w:p>
        </w:tc>
        <w:tc>
          <w:tcPr>
            <w:tcW w:w="1440" w:type="dxa"/>
          </w:tcPr>
          <w:p w14:paraId="6B6F1FA8" w14:textId="77777777" w:rsidR="00767565" w:rsidRPr="00644C3A" w:rsidRDefault="00767565" w:rsidP="00767565">
            <w:pPr>
              <w:jc w:val="center"/>
              <w:rPr>
                <w:rFonts w:ascii="Times New Roman" w:hAnsi="Times New Roman"/>
                <w:lang w:val="ru-RU"/>
              </w:rPr>
            </w:pPr>
          </w:p>
        </w:tc>
        <w:tc>
          <w:tcPr>
            <w:tcW w:w="972" w:type="dxa"/>
          </w:tcPr>
          <w:p w14:paraId="211E5A22" w14:textId="77777777" w:rsidR="00767565" w:rsidRPr="00644C3A" w:rsidRDefault="00767565" w:rsidP="00767565">
            <w:pPr>
              <w:jc w:val="center"/>
              <w:rPr>
                <w:rFonts w:ascii="Times New Roman" w:hAnsi="Times New Roman"/>
                <w:lang w:val="ru-RU"/>
              </w:rPr>
            </w:pPr>
          </w:p>
        </w:tc>
      </w:tr>
      <w:tr w:rsidR="00767565" w:rsidRPr="00761EA4" w14:paraId="6D3F508A" w14:textId="77777777" w:rsidTr="00767565">
        <w:tc>
          <w:tcPr>
            <w:tcW w:w="540" w:type="dxa"/>
          </w:tcPr>
          <w:p w14:paraId="2536F23D" w14:textId="77777777" w:rsidR="00767565" w:rsidRPr="00644C3A" w:rsidRDefault="00767565" w:rsidP="00767565">
            <w:pPr>
              <w:jc w:val="center"/>
              <w:rPr>
                <w:rFonts w:ascii="Times New Roman" w:hAnsi="Times New Roman"/>
              </w:rPr>
            </w:pPr>
            <w:r w:rsidRPr="00644C3A">
              <w:rPr>
                <w:rFonts w:ascii="Times New Roman" w:hAnsi="Times New Roman"/>
              </w:rPr>
              <w:t>5</w:t>
            </w:r>
          </w:p>
        </w:tc>
        <w:tc>
          <w:tcPr>
            <w:tcW w:w="7380" w:type="dxa"/>
            <w:vAlign w:val="center"/>
          </w:tcPr>
          <w:p w14:paraId="47F7E0F5" w14:textId="77777777" w:rsidR="00767565" w:rsidRPr="00644C3A" w:rsidRDefault="00644C3A" w:rsidP="00644C3A">
            <w:pPr>
              <w:jc w:val="both"/>
              <w:outlineLvl w:val="1"/>
              <w:rPr>
                <w:rFonts w:ascii="Times New Roman" w:hAnsi="Times New Roman"/>
                <w:lang w:val="ru-RU"/>
              </w:rPr>
            </w:pPr>
            <w:r>
              <w:rPr>
                <w:rFonts w:ascii="Times New Roman" w:hAnsi="Times New Roman"/>
                <w:lang w:val="ru-RU"/>
              </w:rPr>
              <w:t>Н</w:t>
            </w:r>
            <w:r w:rsidRPr="00644C3A">
              <w:rPr>
                <w:rFonts w:ascii="Times New Roman" w:hAnsi="Times New Roman"/>
                <w:lang w:val="ru-RU"/>
              </w:rPr>
              <w:t>отариально заверенные копии свидетельств</w:t>
            </w:r>
            <w:r>
              <w:rPr>
                <w:rFonts w:ascii="Times New Roman" w:hAnsi="Times New Roman"/>
                <w:lang w:val="ru-RU"/>
              </w:rPr>
              <w:t>а</w:t>
            </w:r>
            <w:r w:rsidRPr="00644C3A">
              <w:rPr>
                <w:rFonts w:ascii="Times New Roman" w:hAnsi="Times New Roman"/>
                <w:lang w:val="ru-RU"/>
              </w:rPr>
              <w:t xml:space="preserve"> о государственной регистрации юридического лица - претендента </w:t>
            </w:r>
          </w:p>
        </w:tc>
        <w:tc>
          <w:tcPr>
            <w:tcW w:w="1440" w:type="dxa"/>
          </w:tcPr>
          <w:p w14:paraId="0B7DE5D5" w14:textId="77777777" w:rsidR="00767565" w:rsidRPr="00644C3A" w:rsidRDefault="00767565" w:rsidP="00767565">
            <w:pPr>
              <w:jc w:val="center"/>
              <w:rPr>
                <w:rFonts w:ascii="Times New Roman" w:hAnsi="Times New Roman"/>
                <w:lang w:val="ru-RU"/>
              </w:rPr>
            </w:pPr>
          </w:p>
        </w:tc>
        <w:tc>
          <w:tcPr>
            <w:tcW w:w="972" w:type="dxa"/>
          </w:tcPr>
          <w:p w14:paraId="77E6D326" w14:textId="77777777" w:rsidR="00767565" w:rsidRPr="00644C3A" w:rsidRDefault="00767565" w:rsidP="00767565">
            <w:pPr>
              <w:jc w:val="center"/>
              <w:rPr>
                <w:rFonts w:ascii="Times New Roman" w:hAnsi="Times New Roman"/>
                <w:lang w:val="ru-RU"/>
              </w:rPr>
            </w:pPr>
          </w:p>
        </w:tc>
      </w:tr>
      <w:tr w:rsidR="00767565" w:rsidRPr="00761EA4" w14:paraId="23254A5F" w14:textId="77777777" w:rsidTr="00767565">
        <w:tc>
          <w:tcPr>
            <w:tcW w:w="540" w:type="dxa"/>
          </w:tcPr>
          <w:p w14:paraId="3101A22A" w14:textId="77777777" w:rsidR="00767565" w:rsidRPr="00644C3A" w:rsidRDefault="00767565" w:rsidP="00767565">
            <w:pPr>
              <w:jc w:val="center"/>
              <w:rPr>
                <w:rFonts w:ascii="Times New Roman" w:hAnsi="Times New Roman"/>
              </w:rPr>
            </w:pPr>
            <w:r w:rsidRPr="00644C3A">
              <w:rPr>
                <w:rFonts w:ascii="Times New Roman" w:hAnsi="Times New Roman"/>
              </w:rPr>
              <w:t>6</w:t>
            </w:r>
          </w:p>
        </w:tc>
        <w:tc>
          <w:tcPr>
            <w:tcW w:w="7380" w:type="dxa"/>
            <w:vAlign w:val="center"/>
          </w:tcPr>
          <w:p w14:paraId="26B6EB9E" w14:textId="77777777" w:rsidR="00767565" w:rsidRPr="00644C3A" w:rsidRDefault="000C1E33" w:rsidP="00767565">
            <w:pPr>
              <w:jc w:val="both"/>
              <w:outlineLvl w:val="1"/>
              <w:rPr>
                <w:rFonts w:ascii="Times New Roman" w:hAnsi="Times New Roman"/>
                <w:lang w:val="ru-RU"/>
              </w:rPr>
            </w:pPr>
            <w:r w:rsidRPr="000C1E33">
              <w:rPr>
                <w:rFonts w:ascii="Times New Roman" w:hAnsi="Times New Roman"/>
                <w:lang w:val="ru-RU"/>
              </w:rPr>
              <w:t>нотариально заверенные копии документов об избрании (назначении) лица, осуществляющего функции единоличного исполнительного органа - претендента</w:t>
            </w:r>
          </w:p>
        </w:tc>
        <w:tc>
          <w:tcPr>
            <w:tcW w:w="1440" w:type="dxa"/>
          </w:tcPr>
          <w:p w14:paraId="5279D561" w14:textId="77777777" w:rsidR="00767565" w:rsidRPr="00644C3A" w:rsidRDefault="00767565" w:rsidP="00767565">
            <w:pPr>
              <w:jc w:val="center"/>
              <w:rPr>
                <w:rFonts w:ascii="Times New Roman" w:hAnsi="Times New Roman"/>
                <w:lang w:val="ru-RU"/>
              </w:rPr>
            </w:pPr>
          </w:p>
        </w:tc>
        <w:tc>
          <w:tcPr>
            <w:tcW w:w="972" w:type="dxa"/>
          </w:tcPr>
          <w:p w14:paraId="26FBC0EF" w14:textId="77777777" w:rsidR="00767565" w:rsidRPr="00644C3A" w:rsidRDefault="00767565" w:rsidP="00767565">
            <w:pPr>
              <w:jc w:val="center"/>
              <w:rPr>
                <w:rFonts w:ascii="Times New Roman" w:hAnsi="Times New Roman"/>
                <w:lang w:val="ru-RU"/>
              </w:rPr>
            </w:pPr>
          </w:p>
        </w:tc>
      </w:tr>
      <w:tr w:rsidR="00767565" w:rsidRPr="00761EA4" w14:paraId="26B5E7B7" w14:textId="77777777" w:rsidTr="00767565">
        <w:tc>
          <w:tcPr>
            <w:tcW w:w="540" w:type="dxa"/>
          </w:tcPr>
          <w:p w14:paraId="68A2E52B" w14:textId="77777777" w:rsidR="00767565" w:rsidRPr="00644C3A" w:rsidRDefault="00767565" w:rsidP="00767565">
            <w:pPr>
              <w:jc w:val="center"/>
              <w:rPr>
                <w:rFonts w:ascii="Times New Roman" w:hAnsi="Times New Roman"/>
              </w:rPr>
            </w:pPr>
            <w:r w:rsidRPr="00644C3A">
              <w:rPr>
                <w:rFonts w:ascii="Times New Roman" w:hAnsi="Times New Roman"/>
              </w:rPr>
              <w:t>7</w:t>
            </w:r>
          </w:p>
        </w:tc>
        <w:tc>
          <w:tcPr>
            <w:tcW w:w="7380" w:type="dxa"/>
            <w:vAlign w:val="center"/>
          </w:tcPr>
          <w:p w14:paraId="4C3E8779" w14:textId="77777777" w:rsidR="00767565" w:rsidRPr="00644C3A" w:rsidRDefault="00767565" w:rsidP="000C1E33">
            <w:pPr>
              <w:jc w:val="both"/>
              <w:outlineLvl w:val="1"/>
              <w:rPr>
                <w:rFonts w:ascii="Times New Roman" w:hAnsi="Times New Roman"/>
                <w:lang w:val="ru-RU"/>
              </w:rPr>
            </w:pPr>
            <w:r w:rsidRPr="00644C3A">
              <w:rPr>
                <w:rFonts w:ascii="Times New Roman" w:hAnsi="Times New Roman"/>
                <w:lang w:val="ru-RU"/>
              </w:rPr>
              <w:t>Заверенные главным бухгалтером и печатью участника бухгалтерский баланс и отчет о прибылях и убытках за последние 2 года</w:t>
            </w:r>
            <w:r w:rsidR="00A75C38" w:rsidRPr="00644C3A">
              <w:rPr>
                <w:rFonts w:ascii="Times New Roman" w:hAnsi="Times New Roman"/>
                <w:lang w:val="ru-RU"/>
              </w:rPr>
              <w:t xml:space="preserve"> в совокупности</w:t>
            </w:r>
            <w:r w:rsidRPr="00644C3A">
              <w:rPr>
                <w:rFonts w:ascii="Times New Roman" w:hAnsi="Times New Roman"/>
                <w:lang w:val="ru-RU"/>
              </w:rPr>
              <w:t xml:space="preserve">, предшествующие году подачи заявки </w:t>
            </w:r>
            <w:r w:rsidR="000C1E33" w:rsidRPr="000C1E33">
              <w:rPr>
                <w:rFonts w:ascii="Times New Roman" w:hAnsi="Times New Roman"/>
                <w:lang w:val="ru-RU"/>
              </w:rPr>
              <w:t>на участие в конкурсе</w:t>
            </w:r>
          </w:p>
        </w:tc>
        <w:tc>
          <w:tcPr>
            <w:tcW w:w="1440" w:type="dxa"/>
          </w:tcPr>
          <w:p w14:paraId="15E01988" w14:textId="77777777" w:rsidR="00767565" w:rsidRPr="00644C3A" w:rsidRDefault="00767565" w:rsidP="00767565">
            <w:pPr>
              <w:jc w:val="center"/>
              <w:rPr>
                <w:rFonts w:ascii="Times New Roman" w:hAnsi="Times New Roman"/>
                <w:lang w:val="ru-RU"/>
              </w:rPr>
            </w:pPr>
          </w:p>
        </w:tc>
        <w:tc>
          <w:tcPr>
            <w:tcW w:w="972" w:type="dxa"/>
          </w:tcPr>
          <w:p w14:paraId="51403173" w14:textId="77777777" w:rsidR="00767565" w:rsidRPr="00644C3A" w:rsidRDefault="00767565" w:rsidP="00767565">
            <w:pPr>
              <w:jc w:val="center"/>
              <w:rPr>
                <w:rFonts w:ascii="Times New Roman" w:hAnsi="Times New Roman"/>
                <w:lang w:val="ru-RU"/>
              </w:rPr>
            </w:pPr>
          </w:p>
        </w:tc>
      </w:tr>
      <w:tr w:rsidR="00767565" w:rsidRPr="00644C3A" w14:paraId="26B88EEB" w14:textId="77777777" w:rsidTr="00767565">
        <w:tc>
          <w:tcPr>
            <w:tcW w:w="540" w:type="dxa"/>
          </w:tcPr>
          <w:p w14:paraId="2B871047" w14:textId="77777777" w:rsidR="00767565" w:rsidRPr="00644C3A" w:rsidRDefault="00767565" w:rsidP="00767565">
            <w:pPr>
              <w:jc w:val="center"/>
              <w:rPr>
                <w:rFonts w:ascii="Times New Roman" w:hAnsi="Times New Roman"/>
                <w:lang w:val="ru-RU"/>
              </w:rPr>
            </w:pPr>
            <w:r w:rsidRPr="00644C3A">
              <w:rPr>
                <w:rFonts w:ascii="Times New Roman" w:hAnsi="Times New Roman"/>
                <w:lang w:val="ru-RU"/>
              </w:rPr>
              <w:t>8</w:t>
            </w:r>
          </w:p>
        </w:tc>
        <w:tc>
          <w:tcPr>
            <w:tcW w:w="7380" w:type="dxa"/>
            <w:vAlign w:val="center"/>
          </w:tcPr>
          <w:p w14:paraId="7788417E" w14:textId="77777777" w:rsidR="00767565" w:rsidRPr="00644C3A" w:rsidRDefault="00767565" w:rsidP="00767565">
            <w:pPr>
              <w:jc w:val="both"/>
              <w:outlineLvl w:val="1"/>
              <w:rPr>
                <w:rFonts w:ascii="Times New Roman" w:hAnsi="Times New Roman"/>
                <w:lang w:val="ru-RU"/>
              </w:rPr>
            </w:pPr>
            <w:r w:rsidRPr="00644C3A">
              <w:rPr>
                <w:rFonts w:ascii="Times New Roman" w:hAnsi="Times New Roman"/>
                <w:lang w:val="ru-RU"/>
              </w:rPr>
              <w:t>Инвестиционная декларация</w:t>
            </w:r>
          </w:p>
        </w:tc>
        <w:tc>
          <w:tcPr>
            <w:tcW w:w="1440" w:type="dxa"/>
          </w:tcPr>
          <w:p w14:paraId="41456679" w14:textId="77777777" w:rsidR="00767565" w:rsidRPr="00644C3A" w:rsidRDefault="00767565" w:rsidP="00767565">
            <w:pPr>
              <w:jc w:val="center"/>
              <w:rPr>
                <w:rFonts w:ascii="Times New Roman" w:hAnsi="Times New Roman"/>
                <w:lang w:val="ru-RU"/>
              </w:rPr>
            </w:pPr>
          </w:p>
        </w:tc>
        <w:tc>
          <w:tcPr>
            <w:tcW w:w="972" w:type="dxa"/>
          </w:tcPr>
          <w:p w14:paraId="1E7918C9" w14:textId="77777777" w:rsidR="00767565" w:rsidRPr="00644C3A" w:rsidRDefault="00767565" w:rsidP="00767565">
            <w:pPr>
              <w:jc w:val="center"/>
              <w:rPr>
                <w:rFonts w:ascii="Times New Roman" w:hAnsi="Times New Roman"/>
                <w:lang w:val="ru-RU"/>
              </w:rPr>
            </w:pPr>
          </w:p>
        </w:tc>
      </w:tr>
      <w:tr w:rsidR="00767565" w:rsidRPr="00761EA4" w14:paraId="4CCCDC0F" w14:textId="77777777" w:rsidTr="00767565">
        <w:tc>
          <w:tcPr>
            <w:tcW w:w="540" w:type="dxa"/>
          </w:tcPr>
          <w:p w14:paraId="114F942E" w14:textId="77777777" w:rsidR="00767565" w:rsidRPr="00644C3A" w:rsidRDefault="00767565" w:rsidP="00767565">
            <w:pPr>
              <w:jc w:val="center"/>
              <w:rPr>
                <w:rFonts w:ascii="Times New Roman" w:hAnsi="Times New Roman"/>
                <w:lang w:val="ru-RU"/>
              </w:rPr>
            </w:pPr>
            <w:r w:rsidRPr="00644C3A">
              <w:rPr>
                <w:rFonts w:ascii="Times New Roman" w:hAnsi="Times New Roman"/>
                <w:lang w:val="ru-RU"/>
              </w:rPr>
              <w:t>9</w:t>
            </w:r>
          </w:p>
        </w:tc>
        <w:tc>
          <w:tcPr>
            <w:tcW w:w="7380" w:type="dxa"/>
            <w:vAlign w:val="center"/>
          </w:tcPr>
          <w:p w14:paraId="34F47524" w14:textId="77777777" w:rsidR="00767565" w:rsidRPr="00644C3A" w:rsidRDefault="00767565" w:rsidP="00767565">
            <w:pPr>
              <w:jc w:val="both"/>
              <w:outlineLvl w:val="1"/>
              <w:rPr>
                <w:rFonts w:ascii="Times New Roman" w:hAnsi="Times New Roman"/>
                <w:lang w:val="ru-RU"/>
              </w:rPr>
            </w:pPr>
            <w:r w:rsidRPr="00644C3A">
              <w:rPr>
                <w:rFonts w:ascii="Times New Roman" w:hAnsi="Times New Roman"/>
                <w:lang w:val="ru-RU"/>
              </w:rPr>
              <w:t xml:space="preserve">Документы, подтверждающие полномочия лица, подавшего заявку </w:t>
            </w:r>
          </w:p>
        </w:tc>
        <w:tc>
          <w:tcPr>
            <w:tcW w:w="1440" w:type="dxa"/>
          </w:tcPr>
          <w:p w14:paraId="213EA40C" w14:textId="77777777" w:rsidR="00767565" w:rsidRPr="00644C3A" w:rsidRDefault="00767565" w:rsidP="00767565">
            <w:pPr>
              <w:jc w:val="center"/>
              <w:rPr>
                <w:rFonts w:ascii="Times New Roman" w:hAnsi="Times New Roman"/>
                <w:lang w:val="ru-RU"/>
              </w:rPr>
            </w:pPr>
          </w:p>
        </w:tc>
        <w:tc>
          <w:tcPr>
            <w:tcW w:w="972" w:type="dxa"/>
          </w:tcPr>
          <w:p w14:paraId="7B281C26" w14:textId="77777777" w:rsidR="00767565" w:rsidRPr="00644C3A" w:rsidRDefault="00767565" w:rsidP="00767565">
            <w:pPr>
              <w:jc w:val="center"/>
              <w:rPr>
                <w:rFonts w:ascii="Times New Roman" w:hAnsi="Times New Roman"/>
                <w:lang w:val="ru-RU"/>
              </w:rPr>
            </w:pPr>
          </w:p>
        </w:tc>
      </w:tr>
      <w:tr w:rsidR="00767565" w:rsidRPr="00761EA4" w14:paraId="7DA900A7" w14:textId="77777777" w:rsidTr="00767565">
        <w:tc>
          <w:tcPr>
            <w:tcW w:w="540" w:type="dxa"/>
          </w:tcPr>
          <w:p w14:paraId="6A2307D5" w14:textId="77777777" w:rsidR="00767565" w:rsidRPr="00644C3A" w:rsidRDefault="00767565" w:rsidP="00767565">
            <w:pPr>
              <w:jc w:val="center"/>
              <w:rPr>
                <w:rFonts w:ascii="Times New Roman" w:hAnsi="Times New Roman"/>
                <w:lang w:val="ru-RU"/>
              </w:rPr>
            </w:pPr>
            <w:r w:rsidRPr="00644C3A">
              <w:rPr>
                <w:rFonts w:ascii="Times New Roman" w:hAnsi="Times New Roman"/>
                <w:lang w:val="ru-RU"/>
              </w:rPr>
              <w:t>10</w:t>
            </w:r>
          </w:p>
        </w:tc>
        <w:tc>
          <w:tcPr>
            <w:tcW w:w="7380" w:type="dxa"/>
            <w:vAlign w:val="center"/>
          </w:tcPr>
          <w:p w14:paraId="5CF07528" w14:textId="77777777" w:rsidR="00767565" w:rsidRPr="00644C3A" w:rsidRDefault="00767565" w:rsidP="00767565">
            <w:pPr>
              <w:jc w:val="both"/>
              <w:outlineLvl w:val="1"/>
              <w:rPr>
                <w:rFonts w:ascii="Times New Roman" w:hAnsi="Times New Roman"/>
                <w:lang w:val="ru-RU"/>
              </w:rPr>
            </w:pPr>
            <w:r w:rsidRPr="00644C3A">
              <w:rPr>
                <w:rFonts w:ascii="Times New Roman" w:hAnsi="Times New Roman"/>
                <w:lang w:val="ru-RU"/>
              </w:rPr>
              <w:t>Заверенный руководителем участника перечень сведений об аффилированных лицах участника согласно Конкурсной документации. Сведения об основании аффилированности, а также если аффилированное лицо является акционером (участником) заявителя – сведения о его доле в уставном капитале заявителя.</w:t>
            </w:r>
          </w:p>
        </w:tc>
        <w:tc>
          <w:tcPr>
            <w:tcW w:w="1440" w:type="dxa"/>
          </w:tcPr>
          <w:p w14:paraId="0FCB6643" w14:textId="77777777" w:rsidR="00767565" w:rsidRPr="00644C3A" w:rsidRDefault="00767565" w:rsidP="00767565">
            <w:pPr>
              <w:jc w:val="center"/>
              <w:rPr>
                <w:rFonts w:ascii="Times New Roman" w:hAnsi="Times New Roman"/>
                <w:lang w:val="ru-RU"/>
              </w:rPr>
            </w:pPr>
          </w:p>
        </w:tc>
        <w:tc>
          <w:tcPr>
            <w:tcW w:w="972" w:type="dxa"/>
          </w:tcPr>
          <w:p w14:paraId="091ECCF1" w14:textId="77777777" w:rsidR="00767565" w:rsidRPr="00644C3A" w:rsidRDefault="00767565" w:rsidP="00767565">
            <w:pPr>
              <w:jc w:val="center"/>
              <w:rPr>
                <w:rFonts w:ascii="Times New Roman" w:hAnsi="Times New Roman"/>
                <w:lang w:val="ru-RU"/>
              </w:rPr>
            </w:pPr>
          </w:p>
        </w:tc>
      </w:tr>
      <w:tr w:rsidR="00767565" w:rsidRPr="00761EA4" w14:paraId="3B3B01F9" w14:textId="77777777" w:rsidTr="00767565">
        <w:tc>
          <w:tcPr>
            <w:tcW w:w="540" w:type="dxa"/>
          </w:tcPr>
          <w:p w14:paraId="578B1555" w14:textId="77777777" w:rsidR="00767565" w:rsidRPr="00644C3A" w:rsidRDefault="00767565" w:rsidP="00767565">
            <w:pPr>
              <w:jc w:val="center"/>
              <w:rPr>
                <w:rFonts w:ascii="Times New Roman" w:hAnsi="Times New Roman"/>
                <w:lang w:val="ru-RU"/>
              </w:rPr>
            </w:pPr>
            <w:r w:rsidRPr="00644C3A">
              <w:rPr>
                <w:rFonts w:ascii="Times New Roman" w:hAnsi="Times New Roman"/>
              </w:rPr>
              <w:t>1</w:t>
            </w:r>
            <w:r w:rsidRPr="00644C3A">
              <w:rPr>
                <w:rFonts w:ascii="Times New Roman" w:hAnsi="Times New Roman"/>
                <w:lang w:val="ru-RU"/>
              </w:rPr>
              <w:t>1</w:t>
            </w:r>
          </w:p>
        </w:tc>
        <w:tc>
          <w:tcPr>
            <w:tcW w:w="7380" w:type="dxa"/>
            <w:vAlign w:val="center"/>
          </w:tcPr>
          <w:p w14:paraId="0DBE31BA" w14:textId="77777777" w:rsidR="000C1E33" w:rsidRPr="00644C3A" w:rsidRDefault="00F95B4E" w:rsidP="00767565">
            <w:pPr>
              <w:jc w:val="both"/>
              <w:outlineLvl w:val="1"/>
              <w:rPr>
                <w:rFonts w:ascii="Times New Roman" w:hAnsi="Times New Roman"/>
                <w:lang w:val="ru-RU"/>
              </w:rPr>
            </w:pPr>
            <w:r>
              <w:rPr>
                <w:rFonts w:ascii="Times New Roman" w:hAnsi="Times New Roman"/>
                <w:lang w:val="ru-RU"/>
              </w:rPr>
              <w:t>С</w:t>
            </w:r>
            <w:r w:rsidR="000C1E33" w:rsidRPr="000C1E33">
              <w:rPr>
                <w:rFonts w:ascii="Times New Roman" w:hAnsi="Times New Roman"/>
                <w:lang w:val="ru-RU"/>
              </w:rPr>
              <w:t>правка органа налоговой службы и Соц</w:t>
            </w:r>
            <w:r w:rsidR="00B433D4">
              <w:rPr>
                <w:rFonts w:ascii="Times New Roman" w:hAnsi="Times New Roman"/>
                <w:lang w:val="ru-RU"/>
              </w:rPr>
              <w:t xml:space="preserve">иального </w:t>
            </w:r>
            <w:r w:rsidR="000C1E33" w:rsidRPr="000C1E33">
              <w:rPr>
                <w:rFonts w:ascii="Times New Roman" w:hAnsi="Times New Roman"/>
                <w:lang w:val="ru-RU"/>
              </w:rPr>
              <w:t>фонда об отсутствии задолженности, выданной не ранее чем за 1 месяц до даты подачи заявки на конкурс</w:t>
            </w:r>
            <w:r w:rsidR="000C1E33" w:rsidRPr="00644C3A">
              <w:rPr>
                <w:rFonts w:ascii="Times New Roman" w:hAnsi="Times New Roman"/>
                <w:lang w:val="ru-RU"/>
              </w:rPr>
              <w:t xml:space="preserve"> на участие в конкурсе</w:t>
            </w:r>
          </w:p>
        </w:tc>
        <w:tc>
          <w:tcPr>
            <w:tcW w:w="1440" w:type="dxa"/>
          </w:tcPr>
          <w:p w14:paraId="548669DC" w14:textId="77777777" w:rsidR="00767565" w:rsidRPr="00644C3A" w:rsidRDefault="00767565" w:rsidP="00767565">
            <w:pPr>
              <w:jc w:val="center"/>
              <w:rPr>
                <w:rFonts w:ascii="Times New Roman" w:hAnsi="Times New Roman"/>
                <w:lang w:val="ru-RU"/>
              </w:rPr>
            </w:pPr>
          </w:p>
        </w:tc>
        <w:tc>
          <w:tcPr>
            <w:tcW w:w="972" w:type="dxa"/>
          </w:tcPr>
          <w:p w14:paraId="43980D17" w14:textId="77777777" w:rsidR="00767565" w:rsidRPr="00644C3A" w:rsidRDefault="00767565" w:rsidP="00767565">
            <w:pPr>
              <w:jc w:val="center"/>
              <w:rPr>
                <w:rFonts w:ascii="Times New Roman" w:hAnsi="Times New Roman"/>
                <w:lang w:val="ru-RU"/>
              </w:rPr>
            </w:pPr>
          </w:p>
        </w:tc>
      </w:tr>
      <w:tr w:rsidR="00767565" w:rsidRPr="00761EA4" w14:paraId="1B9F3F52" w14:textId="77777777" w:rsidTr="00767565">
        <w:tc>
          <w:tcPr>
            <w:tcW w:w="540" w:type="dxa"/>
          </w:tcPr>
          <w:p w14:paraId="61C78665" w14:textId="77777777" w:rsidR="00767565" w:rsidRPr="00644C3A" w:rsidRDefault="00767565" w:rsidP="00767565">
            <w:pPr>
              <w:jc w:val="center"/>
              <w:rPr>
                <w:rFonts w:ascii="Times New Roman" w:hAnsi="Times New Roman"/>
                <w:lang w:val="ru-RU"/>
              </w:rPr>
            </w:pPr>
            <w:r w:rsidRPr="00644C3A">
              <w:rPr>
                <w:rFonts w:ascii="Times New Roman" w:hAnsi="Times New Roman"/>
              </w:rPr>
              <w:t>1</w:t>
            </w:r>
            <w:r w:rsidRPr="00644C3A">
              <w:rPr>
                <w:rFonts w:ascii="Times New Roman" w:hAnsi="Times New Roman"/>
                <w:lang w:val="ru-RU"/>
              </w:rPr>
              <w:t>2</w:t>
            </w:r>
          </w:p>
        </w:tc>
        <w:tc>
          <w:tcPr>
            <w:tcW w:w="7380" w:type="dxa"/>
            <w:vAlign w:val="center"/>
          </w:tcPr>
          <w:p w14:paraId="3E7BC1D5" w14:textId="77777777" w:rsidR="00767565" w:rsidRPr="00F95B4E" w:rsidRDefault="00767565" w:rsidP="00A75C38">
            <w:pPr>
              <w:jc w:val="both"/>
              <w:outlineLvl w:val="1"/>
              <w:rPr>
                <w:rFonts w:ascii="Times New Roman" w:hAnsi="Times New Roman"/>
                <w:highlight w:val="yellow"/>
                <w:lang w:val="ru-RU"/>
              </w:rPr>
            </w:pPr>
            <w:r w:rsidRPr="00813690">
              <w:rPr>
                <w:rFonts w:ascii="Times New Roman" w:hAnsi="Times New Roman"/>
                <w:lang w:val="ru-RU"/>
              </w:rPr>
              <w:t xml:space="preserve">Документы, подтверждающие продолжительность деятельности на дату подачи заявки не менее </w:t>
            </w:r>
            <w:r w:rsidR="00A75C38" w:rsidRPr="00813690">
              <w:rPr>
                <w:rFonts w:ascii="Times New Roman" w:hAnsi="Times New Roman"/>
                <w:lang w:val="ru-RU"/>
              </w:rPr>
              <w:t>2</w:t>
            </w:r>
            <w:r w:rsidRPr="00813690">
              <w:rPr>
                <w:rFonts w:ascii="Times New Roman" w:hAnsi="Times New Roman"/>
                <w:lang w:val="ru-RU"/>
              </w:rPr>
              <w:t xml:space="preserve"> (</w:t>
            </w:r>
            <w:r w:rsidR="00A75C38" w:rsidRPr="00813690">
              <w:rPr>
                <w:rFonts w:ascii="Times New Roman" w:hAnsi="Times New Roman"/>
                <w:lang w:val="ru-RU"/>
              </w:rPr>
              <w:t>дву</w:t>
            </w:r>
            <w:r w:rsidRPr="00813690">
              <w:rPr>
                <w:rFonts w:ascii="Times New Roman" w:hAnsi="Times New Roman"/>
                <w:lang w:val="ru-RU"/>
              </w:rPr>
              <w:t xml:space="preserve">х) лет </w:t>
            </w:r>
          </w:p>
        </w:tc>
        <w:tc>
          <w:tcPr>
            <w:tcW w:w="1440" w:type="dxa"/>
          </w:tcPr>
          <w:p w14:paraId="2CC7ECDC" w14:textId="77777777" w:rsidR="00767565" w:rsidRPr="00644C3A" w:rsidRDefault="00767565" w:rsidP="00767565">
            <w:pPr>
              <w:jc w:val="center"/>
              <w:rPr>
                <w:rFonts w:ascii="Times New Roman" w:hAnsi="Times New Roman"/>
                <w:lang w:val="ru-RU"/>
              </w:rPr>
            </w:pPr>
          </w:p>
        </w:tc>
        <w:tc>
          <w:tcPr>
            <w:tcW w:w="972" w:type="dxa"/>
          </w:tcPr>
          <w:p w14:paraId="0CD67DA8" w14:textId="77777777" w:rsidR="00767565" w:rsidRPr="00644C3A" w:rsidRDefault="00767565" w:rsidP="00767565">
            <w:pPr>
              <w:jc w:val="center"/>
              <w:rPr>
                <w:rFonts w:ascii="Times New Roman" w:hAnsi="Times New Roman"/>
                <w:lang w:val="ru-RU"/>
              </w:rPr>
            </w:pPr>
          </w:p>
        </w:tc>
      </w:tr>
      <w:tr w:rsidR="00767565" w:rsidRPr="00761EA4" w14:paraId="6BD6EF14" w14:textId="77777777" w:rsidTr="00767565">
        <w:tc>
          <w:tcPr>
            <w:tcW w:w="540" w:type="dxa"/>
          </w:tcPr>
          <w:p w14:paraId="474CE37D" w14:textId="77777777" w:rsidR="00767565" w:rsidRPr="00644C3A" w:rsidRDefault="00767565" w:rsidP="00767565">
            <w:pPr>
              <w:jc w:val="center"/>
              <w:rPr>
                <w:rFonts w:ascii="Times New Roman" w:hAnsi="Times New Roman"/>
                <w:lang w:val="ru-RU"/>
              </w:rPr>
            </w:pPr>
            <w:r w:rsidRPr="00644C3A">
              <w:rPr>
                <w:rFonts w:ascii="Times New Roman" w:hAnsi="Times New Roman"/>
              </w:rPr>
              <w:t>1</w:t>
            </w:r>
            <w:r w:rsidRPr="00644C3A">
              <w:rPr>
                <w:rFonts w:ascii="Times New Roman" w:hAnsi="Times New Roman"/>
                <w:lang w:val="ru-RU"/>
              </w:rPr>
              <w:t>3</w:t>
            </w:r>
          </w:p>
        </w:tc>
        <w:tc>
          <w:tcPr>
            <w:tcW w:w="7380" w:type="dxa"/>
            <w:vAlign w:val="center"/>
          </w:tcPr>
          <w:p w14:paraId="6BBFFCD0" w14:textId="77777777" w:rsidR="00767565" w:rsidRPr="00644C3A" w:rsidRDefault="00767565" w:rsidP="00767565">
            <w:pPr>
              <w:jc w:val="both"/>
              <w:outlineLvl w:val="1"/>
              <w:rPr>
                <w:rFonts w:ascii="Times New Roman" w:hAnsi="Times New Roman"/>
                <w:lang w:val="ru-RU"/>
              </w:rPr>
            </w:pPr>
            <w:r w:rsidRPr="00813690">
              <w:rPr>
                <w:rFonts w:ascii="Times New Roman" w:hAnsi="Times New Roman"/>
                <w:lang w:val="ru-RU"/>
              </w:rPr>
              <w:t>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tc>
        <w:tc>
          <w:tcPr>
            <w:tcW w:w="1440" w:type="dxa"/>
          </w:tcPr>
          <w:p w14:paraId="3F529F90" w14:textId="77777777" w:rsidR="00767565" w:rsidRPr="00644C3A" w:rsidRDefault="00767565" w:rsidP="00767565">
            <w:pPr>
              <w:jc w:val="center"/>
              <w:rPr>
                <w:rFonts w:ascii="Times New Roman" w:hAnsi="Times New Roman"/>
                <w:lang w:val="ru-RU"/>
              </w:rPr>
            </w:pPr>
          </w:p>
        </w:tc>
        <w:tc>
          <w:tcPr>
            <w:tcW w:w="972" w:type="dxa"/>
          </w:tcPr>
          <w:p w14:paraId="5FC035A5" w14:textId="77777777" w:rsidR="00767565" w:rsidRPr="00644C3A" w:rsidRDefault="00767565" w:rsidP="00767565">
            <w:pPr>
              <w:jc w:val="center"/>
              <w:rPr>
                <w:rFonts w:ascii="Times New Roman" w:hAnsi="Times New Roman"/>
                <w:lang w:val="ru-RU"/>
              </w:rPr>
            </w:pPr>
          </w:p>
        </w:tc>
      </w:tr>
      <w:tr w:rsidR="00767565" w:rsidRPr="00761EA4" w14:paraId="26F3DE87" w14:textId="77777777" w:rsidTr="00767565">
        <w:tc>
          <w:tcPr>
            <w:tcW w:w="540" w:type="dxa"/>
          </w:tcPr>
          <w:p w14:paraId="2F9EC0F0" w14:textId="77777777" w:rsidR="00767565" w:rsidRPr="00644C3A" w:rsidRDefault="00767565" w:rsidP="00767565">
            <w:pPr>
              <w:jc w:val="center"/>
              <w:rPr>
                <w:rFonts w:ascii="Times New Roman" w:hAnsi="Times New Roman"/>
                <w:lang w:val="ru-RU"/>
              </w:rPr>
            </w:pPr>
            <w:r w:rsidRPr="00644C3A">
              <w:rPr>
                <w:rFonts w:ascii="Times New Roman" w:hAnsi="Times New Roman"/>
              </w:rPr>
              <w:t>1</w:t>
            </w:r>
            <w:r w:rsidRPr="00644C3A">
              <w:rPr>
                <w:rFonts w:ascii="Times New Roman" w:hAnsi="Times New Roman"/>
                <w:lang w:val="ru-RU"/>
              </w:rPr>
              <w:t>4</w:t>
            </w:r>
          </w:p>
        </w:tc>
        <w:tc>
          <w:tcPr>
            <w:tcW w:w="7380" w:type="dxa"/>
            <w:vAlign w:val="center"/>
          </w:tcPr>
          <w:p w14:paraId="785C759A" w14:textId="77777777" w:rsidR="00767565" w:rsidRPr="00644C3A" w:rsidRDefault="00767565" w:rsidP="00767565">
            <w:pPr>
              <w:jc w:val="both"/>
              <w:outlineLvl w:val="1"/>
              <w:rPr>
                <w:rFonts w:ascii="Times New Roman" w:hAnsi="Times New Roman"/>
                <w:lang w:val="ru-RU"/>
              </w:rPr>
            </w:pPr>
            <w:r w:rsidRPr="00813690">
              <w:rPr>
                <w:rFonts w:ascii="Times New Roman" w:hAnsi="Times New Roman"/>
                <w:lang w:val="ru-RU"/>
              </w:rPr>
              <w:t>Документы, подтверждающие размер активов, находящихся в управлении</w:t>
            </w:r>
            <w:r w:rsidRPr="00644C3A">
              <w:rPr>
                <w:rFonts w:ascii="Times New Roman" w:hAnsi="Times New Roman"/>
                <w:lang w:val="ru-RU"/>
              </w:rPr>
              <w:t xml:space="preserve"> </w:t>
            </w:r>
          </w:p>
        </w:tc>
        <w:tc>
          <w:tcPr>
            <w:tcW w:w="1440" w:type="dxa"/>
          </w:tcPr>
          <w:p w14:paraId="0E187A8D" w14:textId="77777777" w:rsidR="00767565" w:rsidRPr="00644C3A" w:rsidRDefault="00767565" w:rsidP="00767565">
            <w:pPr>
              <w:jc w:val="center"/>
              <w:rPr>
                <w:rFonts w:ascii="Times New Roman" w:hAnsi="Times New Roman"/>
                <w:lang w:val="ru-RU"/>
              </w:rPr>
            </w:pPr>
          </w:p>
        </w:tc>
        <w:tc>
          <w:tcPr>
            <w:tcW w:w="972" w:type="dxa"/>
          </w:tcPr>
          <w:p w14:paraId="5C223263" w14:textId="77777777" w:rsidR="00767565" w:rsidRPr="00644C3A" w:rsidRDefault="00767565" w:rsidP="00767565">
            <w:pPr>
              <w:jc w:val="center"/>
              <w:rPr>
                <w:rFonts w:ascii="Times New Roman" w:hAnsi="Times New Roman"/>
                <w:lang w:val="ru-RU"/>
              </w:rPr>
            </w:pPr>
          </w:p>
        </w:tc>
      </w:tr>
      <w:tr w:rsidR="000C1E33" w:rsidRPr="00761EA4" w14:paraId="2A3E57D3" w14:textId="77777777" w:rsidTr="00767565">
        <w:tc>
          <w:tcPr>
            <w:tcW w:w="540" w:type="dxa"/>
          </w:tcPr>
          <w:p w14:paraId="74AC9D5B" w14:textId="77777777" w:rsidR="000C1E33" w:rsidRPr="000C1E33" w:rsidRDefault="000C1E33" w:rsidP="00767565">
            <w:pPr>
              <w:jc w:val="center"/>
              <w:rPr>
                <w:rFonts w:ascii="Times New Roman" w:hAnsi="Times New Roman"/>
                <w:lang w:val="ru-RU"/>
              </w:rPr>
            </w:pPr>
            <w:r>
              <w:rPr>
                <w:rFonts w:ascii="Times New Roman" w:hAnsi="Times New Roman"/>
                <w:lang w:val="ru-RU"/>
              </w:rPr>
              <w:t>15</w:t>
            </w:r>
          </w:p>
        </w:tc>
        <w:tc>
          <w:tcPr>
            <w:tcW w:w="7380" w:type="dxa"/>
            <w:vAlign w:val="center"/>
          </w:tcPr>
          <w:p w14:paraId="1D1DB4BB" w14:textId="77777777" w:rsidR="000C1E33" w:rsidRPr="00644C3A" w:rsidRDefault="000C1E33" w:rsidP="00767565">
            <w:pPr>
              <w:jc w:val="both"/>
              <w:outlineLvl w:val="1"/>
              <w:rPr>
                <w:rFonts w:ascii="Times New Roman" w:hAnsi="Times New Roman"/>
                <w:lang w:val="ru-RU"/>
              </w:rPr>
            </w:pPr>
            <w:r w:rsidRPr="000C1E33">
              <w:rPr>
                <w:rFonts w:ascii="Times New Roman" w:hAnsi="Times New Roman"/>
                <w:lang w:val="ru-RU"/>
              </w:rPr>
              <w:t>копия платежного документа о внесении гарантийного обеспечения конкурсной заявки</w:t>
            </w:r>
          </w:p>
        </w:tc>
        <w:tc>
          <w:tcPr>
            <w:tcW w:w="1440" w:type="dxa"/>
          </w:tcPr>
          <w:p w14:paraId="17AB2967" w14:textId="77777777" w:rsidR="000C1E33" w:rsidRPr="00644C3A" w:rsidRDefault="000C1E33" w:rsidP="00767565">
            <w:pPr>
              <w:jc w:val="center"/>
              <w:rPr>
                <w:rFonts w:ascii="Times New Roman" w:hAnsi="Times New Roman"/>
                <w:lang w:val="ru-RU"/>
              </w:rPr>
            </w:pPr>
          </w:p>
        </w:tc>
        <w:tc>
          <w:tcPr>
            <w:tcW w:w="972" w:type="dxa"/>
          </w:tcPr>
          <w:p w14:paraId="1C600220" w14:textId="77777777" w:rsidR="000C1E33" w:rsidRPr="00644C3A" w:rsidRDefault="000C1E33" w:rsidP="00767565">
            <w:pPr>
              <w:jc w:val="center"/>
              <w:rPr>
                <w:rFonts w:ascii="Times New Roman" w:hAnsi="Times New Roman"/>
                <w:lang w:val="ru-RU"/>
              </w:rPr>
            </w:pPr>
          </w:p>
        </w:tc>
      </w:tr>
    </w:tbl>
    <w:p w14:paraId="34BBF718" w14:textId="77777777" w:rsidR="00813690" w:rsidRDefault="00813690" w:rsidP="00767565">
      <w:pPr>
        <w:jc w:val="both"/>
        <w:rPr>
          <w:rFonts w:ascii="Times New Roman" w:hAnsi="Times New Roman"/>
          <w:lang w:val="ru-RU"/>
        </w:rPr>
      </w:pPr>
    </w:p>
    <w:p w14:paraId="2A032B76" w14:textId="77777777" w:rsidR="00813690" w:rsidRDefault="00813690" w:rsidP="00767565">
      <w:pPr>
        <w:jc w:val="both"/>
        <w:rPr>
          <w:rFonts w:ascii="Times New Roman" w:hAnsi="Times New Roman"/>
          <w:lang w:val="ru-RU"/>
        </w:rPr>
      </w:pPr>
    </w:p>
    <w:p w14:paraId="56A71C3E" w14:textId="77777777" w:rsidR="000C1E33" w:rsidRDefault="00767565" w:rsidP="00767565">
      <w:pPr>
        <w:jc w:val="both"/>
        <w:rPr>
          <w:rFonts w:ascii="Times New Roman" w:hAnsi="Times New Roman"/>
          <w:lang w:val="ru-RU"/>
        </w:rPr>
      </w:pPr>
      <w:r w:rsidRPr="000C1E33">
        <w:rPr>
          <w:rFonts w:ascii="Times New Roman" w:hAnsi="Times New Roman"/>
          <w:lang w:val="ru-RU"/>
        </w:rPr>
        <w:t>_______________</w:t>
      </w:r>
      <w:r w:rsidR="000C1E33">
        <w:rPr>
          <w:rFonts w:ascii="Times New Roman" w:hAnsi="Times New Roman"/>
          <w:lang w:val="ru-RU"/>
        </w:rPr>
        <w:t xml:space="preserve">__________          </w:t>
      </w:r>
      <w:r w:rsidRPr="000C1E33">
        <w:rPr>
          <w:rFonts w:ascii="Times New Roman" w:hAnsi="Times New Roman"/>
          <w:lang w:val="ru-RU"/>
        </w:rPr>
        <w:t>________</w:t>
      </w:r>
      <w:r w:rsidR="000C1E33">
        <w:rPr>
          <w:rFonts w:ascii="Times New Roman" w:hAnsi="Times New Roman"/>
          <w:lang w:val="ru-RU"/>
        </w:rPr>
        <w:t>__                      _________________</w:t>
      </w:r>
    </w:p>
    <w:p w14:paraId="63F35036" w14:textId="77777777" w:rsidR="00767565" w:rsidRPr="000C1E33" w:rsidRDefault="00767565" w:rsidP="00767565">
      <w:pPr>
        <w:jc w:val="both"/>
        <w:rPr>
          <w:rFonts w:ascii="Times New Roman" w:hAnsi="Times New Roman"/>
          <w:lang w:val="ru-RU"/>
        </w:rPr>
      </w:pPr>
      <w:r w:rsidRPr="00644C3A">
        <w:rPr>
          <w:rFonts w:ascii="Times New Roman" w:hAnsi="Times New Roman"/>
          <w:vertAlign w:val="superscript"/>
          <w:lang w:val="ru-RU"/>
        </w:rPr>
        <w:t xml:space="preserve">(руководитель управляющей компании)                         </w:t>
      </w:r>
      <w:r w:rsidR="000C1E33">
        <w:rPr>
          <w:rFonts w:ascii="Times New Roman" w:hAnsi="Times New Roman"/>
          <w:vertAlign w:val="superscript"/>
          <w:lang w:val="ru-RU"/>
        </w:rPr>
        <w:t xml:space="preserve"> </w:t>
      </w:r>
      <w:r w:rsidRPr="00644C3A">
        <w:rPr>
          <w:rFonts w:ascii="Times New Roman" w:hAnsi="Times New Roman"/>
          <w:vertAlign w:val="superscript"/>
          <w:lang w:val="ru-RU"/>
        </w:rPr>
        <w:t>(подпись)                                             (фамилия, инициалы)</w:t>
      </w:r>
    </w:p>
    <w:p w14:paraId="085911B8" w14:textId="77777777" w:rsidR="00767565" w:rsidRPr="00644C3A" w:rsidRDefault="00767565" w:rsidP="00767565">
      <w:pPr>
        <w:jc w:val="both"/>
        <w:rPr>
          <w:rFonts w:ascii="Times New Roman" w:hAnsi="Times New Roman"/>
          <w:vertAlign w:val="superscript"/>
          <w:lang w:val="ru-RU"/>
        </w:rPr>
      </w:pPr>
      <w:proofErr w:type="spellStart"/>
      <w:r w:rsidRPr="00644C3A">
        <w:rPr>
          <w:rFonts w:ascii="Times New Roman" w:hAnsi="Times New Roman"/>
        </w:rPr>
        <w:t>Дата</w:t>
      </w:r>
      <w:proofErr w:type="spellEnd"/>
      <w:r w:rsidRPr="00644C3A">
        <w:rPr>
          <w:rFonts w:ascii="Times New Roman" w:hAnsi="Times New Roman"/>
        </w:rPr>
        <w:t xml:space="preserve">: </w:t>
      </w:r>
      <w:r w:rsidRPr="00644C3A">
        <w:rPr>
          <w:rFonts w:ascii="Times New Roman" w:hAnsi="Times New Roman"/>
          <w:lang w:val="ru-RU"/>
        </w:rPr>
        <w:t xml:space="preserve">                                                                               </w:t>
      </w:r>
      <w:r w:rsidRPr="00644C3A">
        <w:rPr>
          <w:rFonts w:ascii="Times New Roman" w:hAnsi="Times New Roman"/>
        </w:rPr>
        <w:t>М П</w:t>
      </w:r>
    </w:p>
    <w:tbl>
      <w:tblPr>
        <w:tblW w:w="1018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86"/>
        <w:gridCol w:w="5401"/>
      </w:tblGrid>
      <w:tr w:rsidR="00767565" w:rsidRPr="00761EA4" w14:paraId="060BD0E5" w14:textId="77777777" w:rsidTr="00767565">
        <w:tc>
          <w:tcPr>
            <w:tcW w:w="4786" w:type="dxa"/>
          </w:tcPr>
          <w:p w14:paraId="5C097B1C" w14:textId="77777777" w:rsidR="00767565" w:rsidRPr="00644C3A" w:rsidRDefault="00767565" w:rsidP="00767565">
            <w:pPr>
              <w:widowControl w:val="0"/>
              <w:autoSpaceDE w:val="0"/>
              <w:autoSpaceDN w:val="0"/>
              <w:adjustRightInd w:val="0"/>
              <w:jc w:val="right"/>
              <w:rPr>
                <w:rFonts w:ascii="Times New Roman" w:hAnsi="Times New Roman"/>
                <w:bCs/>
              </w:rPr>
            </w:pPr>
          </w:p>
        </w:tc>
        <w:tc>
          <w:tcPr>
            <w:tcW w:w="5401" w:type="dxa"/>
          </w:tcPr>
          <w:p w14:paraId="72C4D502" w14:textId="77777777" w:rsidR="001C7462" w:rsidRPr="001C7462" w:rsidRDefault="00767565" w:rsidP="00767565">
            <w:pPr>
              <w:widowControl w:val="0"/>
              <w:autoSpaceDE w:val="0"/>
              <w:autoSpaceDN w:val="0"/>
              <w:adjustRightInd w:val="0"/>
              <w:jc w:val="right"/>
              <w:rPr>
                <w:rFonts w:ascii="Times New Roman" w:hAnsi="Times New Roman"/>
                <w:bCs/>
                <w:lang w:val="ru-RU"/>
              </w:rPr>
            </w:pPr>
            <w:r w:rsidRPr="001C7462">
              <w:rPr>
                <w:rFonts w:ascii="Times New Roman" w:hAnsi="Times New Roman"/>
                <w:bCs/>
                <w:lang w:val="ru-RU"/>
              </w:rPr>
              <w:t xml:space="preserve">Приложение 2 </w:t>
            </w:r>
          </w:p>
          <w:p w14:paraId="042CA6E4" w14:textId="77777777" w:rsidR="00767565" w:rsidRPr="001C7462" w:rsidRDefault="00767565" w:rsidP="00767565">
            <w:pPr>
              <w:widowControl w:val="0"/>
              <w:autoSpaceDE w:val="0"/>
              <w:autoSpaceDN w:val="0"/>
              <w:adjustRightInd w:val="0"/>
              <w:jc w:val="right"/>
              <w:rPr>
                <w:rFonts w:ascii="Times New Roman" w:hAnsi="Times New Roman"/>
                <w:bCs/>
                <w:lang w:val="ru-RU"/>
              </w:rPr>
            </w:pPr>
            <w:r w:rsidRPr="001C7462">
              <w:rPr>
                <w:rFonts w:ascii="Times New Roman" w:hAnsi="Times New Roman"/>
                <w:bCs/>
                <w:lang w:val="ru-RU"/>
              </w:rPr>
              <w:t>к конкурсной документации по отбору управляющей компании для заключения договора доверительного управления</w:t>
            </w:r>
          </w:p>
          <w:p w14:paraId="400B215D" w14:textId="77777777" w:rsidR="00767565" w:rsidRPr="00644C3A" w:rsidRDefault="00767565" w:rsidP="00767565">
            <w:pPr>
              <w:widowControl w:val="0"/>
              <w:autoSpaceDE w:val="0"/>
              <w:autoSpaceDN w:val="0"/>
              <w:adjustRightInd w:val="0"/>
              <w:jc w:val="right"/>
              <w:rPr>
                <w:rFonts w:ascii="Times New Roman" w:hAnsi="Times New Roman"/>
                <w:bCs/>
                <w:lang w:val="ru-RU"/>
              </w:rPr>
            </w:pPr>
          </w:p>
        </w:tc>
      </w:tr>
      <w:tr w:rsidR="00767565" w:rsidRPr="00761EA4" w14:paraId="10A9F31E" w14:textId="77777777" w:rsidTr="00767565">
        <w:tc>
          <w:tcPr>
            <w:tcW w:w="4786" w:type="dxa"/>
          </w:tcPr>
          <w:p w14:paraId="0E598815" w14:textId="77777777" w:rsidR="00767565" w:rsidRPr="00644C3A" w:rsidRDefault="00767565" w:rsidP="00767565">
            <w:pPr>
              <w:widowControl w:val="0"/>
              <w:autoSpaceDE w:val="0"/>
              <w:autoSpaceDN w:val="0"/>
              <w:adjustRightInd w:val="0"/>
              <w:jc w:val="center"/>
              <w:rPr>
                <w:rFonts w:ascii="Times New Roman" w:hAnsi="Times New Roman"/>
                <w:lang w:val="ru-RU"/>
              </w:rPr>
            </w:pPr>
          </w:p>
          <w:p w14:paraId="1BC64B86" w14:textId="77777777" w:rsidR="00767565" w:rsidRPr="00644C3A" w:rsidRDefault="00767565" w:rsidP="00767565">
            <w:pPr>
              <w:widowControl w:val="0"/>
              <w:autoSpaceDE w:val="0"/>
              <w:autoSpaceDN w:val="0"/>
              <w:adjustRightInd w:val="0"/>
              <w:jc w:val="center"/>
              <w:rPr>
                <w:rFonts w:ascii="Times New Roman" w:hAnsi="Times New Roman"/>
                <w:lang w:val="ru-RU"/>
              </w:rPr>
            </w:pPr>
          </w:p>
          <w:p w14:paraId="214C0882" w14:textId="77777777" w:rsidR="00767565" w:rsidRPr="00644C3A" w:rsidRDefault="00767565" w:rsidP="00767565">
            <w:pPr>
              <w:widowControl w:val="0"/>
              <w:autoSpaceDE w:val="0"/>
              <w:autoSpaceDN w:val="0"/>
              <w:adjustRightInd w:val="0"/>
              <w:jc w:val="center"/>
              <w:rPr>
                <w:rFonts w:ascii="Times New Roman" w:hAnsi="Times New Roman"/>
                <w:lang w:val="ru-RU"/>
              </w:rPr>
            </w:pPr>
            <w:r w:rsidRPr="00644C3A">
              <w:rPr>
                <w:rFonts w:ascii="Times New Roman" w:hAnsi="Times New Roman"/>
                <w:lang w:val="ru-RU"/>
              </w:rPr>
              <w:t>(сопроводительное письмо выполняется на бланке управляющей компании -  участника конкурса)</w:t>
            </w:r>
          </w:p>
          <w:p w14:paraId="7CEF18DF" w14:textId="77777777" w:rsidR="00767565" w:rsidRPr="00644C3A" w:rsidRDefault="00767565" w:rsidP="00767565">
            <w:pPr>
              <w:widowControl w:val="0"/>
              <w:autoSpaceDE w:val="0"/>
              <w:autoSpaceDN w:val="0"/>
              <w:adjustRightInd w:val="0"/>
              <w:jc w:val="center"/>
              <w:rPr>
                <w:rFonts w:ascii="Times New Roman" w:hAnsi="Times New Roman"/>
                <w:lang w:val="ru-RU"/>
              </w:rPr>
            </w:pPr>
          </w:p>
        </w:tc>
        <w:tc>
          <w:tcPr>
            <w:tcW w:w="5401" w:type="dxa"/>
          </w:tcPr>
          <w:p w14:paraId="7B9A254F" w14:textId="77777777" w:rsidR="00767565" w:rsidRPr="00644C3A" w:rsidRDefault="00767565" w:rsidP="00767565">
            <w:pPr>
              <w:widowControl w:val="0"/>
              <w:autoSpaceDE w:val="0"/>
              <w:autoSpaceDN w:val="0"/>
              <w:adjustRightInd w:val="0"/>
              <w:jc w:val="center"/>
              <w:rPr>
                <w:rFonts w:ascii="Times New Roman" w:hAnsi="Times New Roman"/>
                <w:lang w:val="ru-RU"/>
              </w:rPr>
            </w:pPr>
          </w:p>
          <w:p w14:paraId="6396431B" w14:textId="77777777" w:rsidR="00767565" w:rsidRPr="00644C3A" w:rsidRDefault="00767565" w:rsidP="00767565">
            <w:pPr>
              <w:widowControl w:val="0"/>
              <w:autoSpaceDE w:val="0"/>
              <w:autoSpaceDN w:val="0"/>
              <w:adjustRightInd w:val="0"/>
              <w:jc w:val="right"/>
              <w:rPr>
                <w:rFonts w:ascii="Times New Roman" w:hAnsi="Times New Roman"/>
                <w:lang w:val="ru-RU"/>
              </w:rPr>
            </w:pPr>
            <w:r w:rsidRPr="00644C3A">
              <w:rPr>
                <w:rFonts w:ascii="Times New Roman" w:hAnsi="Times New Roman"/>
                <w:lang w:val="ru-RU"/>
              </w:rPr>
              <w:t xml:space="preserve">Организатору конкурса – </w:t>
            </w:r>
          </w:p>
          <w:p w14:paraId="169942F2" w14:textId="77777777" w:rsidR="00767565" w:rsidRPr="00644C3A" w:rsidRDefault="00767565" w:rsidP="00767565">
            <w:pPr>
              <w:widowControl w:val="0"/>
              <w:autoSpaceDE w:val="0"/>
              <w:autoSpaceDN w:val="0"/>
              <w:adjustRightInd w:val="0"/>
              <w:jc w:val="right"/>
              <w:rPr>
                <w:rFonts w:ascii="Times New Roman" w:hAnsi="Times New Roman"/>
                <w:lang w:val="ru-RU"/>
              </w:rPr>
            </w:pPr>
            <w:r w:rsidRPr="00644C3A">
              <w:rPr>
                <w:rFonts w:ascii="Times New Roman" w:hAnsi="Times New Roman"/>
                <w:lang w:val="ru-RU"/>
              </w:rPr>
              <w:t xml:space="preserve">Социальный фонд Кыргызской Республики </w:t>
            </w:r>
          </w:p>
        </w:tc>
      </w:tr>
    </w:tbl>
    <w:p w14:paraId="62E07806" w14:textId="77777777" w:rsidR="00767565" w:rsidRPr="00644C3A" w:rsidRDefault="00767565" w:rsidP="00767565">
      <w:pPr>
        <w:widowControl w:val="0"/>
        <w:autoSpaceDE w:val="0"/>
        <w:autoSpaceDN w:val="0"/>
        <w:adjustRightInd w:val="0"/>
        <w:jc w:val="center"/>
        <w:rPr>
          <w:rFonts w:ascii="Times New Roman" w:hAnsi="Times New Roman"/>
          <w:lang w:val="ru-RU"/>
        </w:rPr>
      </w:pPr>
      <w:r w:rsidRPr="00644C3A">
        <w:rPr>
          <w:rFonts w:ascii="Times New Roman" w:hAnsi="Times New Roman"/>
          <w:lang w:val="ru-RU"/>
        </w:rPr>
        <w:t>ЗАЯВКА</w:t>
      </w:r>
    </w:p>
    <w:p w14:paraId="58696BE0" w14:textId="77777777" w:rsidR="00767565" w:rsidRPr="00644C3A" w:rsidRDefault="00767565" w:rsidP="00767565">
      <w:pPr>
        <w:widowControl w:val="0"/>
        <w:autoSpaceDE w:val="0"/>
        <w:autoSpaceDN w:val="0"/>
        <w:adjustRightInd w:val="0"/>
        <w:jc w:val="center"/>
        <w:rPr>
          <w:rFonts w:ascii="Times New Roman" w:hAnsi="Times New Roman"/>
          <w:lang w:val="ru-RU"/>
        </w:rPr>
      </w:pPr>
      <w:r w:rsidRPr="00644C3A">
        <w:rPr>
          <w:rFonts w:ascii="Times New Roman" w:hAnsi="Times New Roman"/>
          <w:lang w:val="ru-RU"/>
        </w:rPr>
        <w:t>на участие в конкурсе по отбору управляющих компаний</w:t>
      </w:r>
    </w:p>
    <w:p w14:paraId="5F5C4737" w14:textId="77777777" w:rsidR="00767565" w:rsidRPr="00644C3A" w:rsidRDefault="00767565" w:rsidP="00767565">
      <w:pPr>
        <w:widowControl w:val="0"/>
        <w:autoSpaceDE w:val="0"/>
        <w:autoSpaceDN w:val="0"/>
        <w:adjustRightInd w:val="0"/>
        <w:jc w:val="center"/>
        <w:rPr>
          <w:rFonts w:ascii="Times New Roman" w:hAnsi="Times New Roman"/>
          <w:lang w:val="ru-RU"/>
        </w:rPr>
      </w:pPr>
      <w:r w:rsidRPr="00644C3A">
        <w:rPr>
          <w:rFonts w:ascii="Times New Roman" w:hAnsi="Times New Roman"/>
          <w:lang w:val="ru-RU"/>
        </w:rPr>
        <w:t xml:space="preserve"> для заключения договора доверительного управления</w:t>
      </w:r>
    </w:p>
    <w:p w14:paraId="7224F6D3" w14:textId="77777777" w:rsidR="00767565" w:rsidRPr="00644C3A" w:rsidRDefault="00767565" w:rsidP="00767565">
      <w:pPr>
        <w:widowControl w:val="0"/>
        <w:autoSpaceDE w:val="0"/>
        <w:autoSpaceDN w:val="0"/>
        <w:adjustRightInd w:val="0"/>
        <w:jc w:val="center"/>
        <w:rPr>
          <w:rFonts w:ascii="Times New Roman" w:hAnsi="Times New Roman"/>
          <w:lang w:val="ru-RU"/>
        </w:rPr>
      </w:pPr>
      <w:r w:rsidRPr="00644C3A">
        <w:rPr>
          <w:rFonts w:ascii="Times New Roman" w:hAnsi="Times New Roman"/>
          <w:lang w:val="ru-RU"/>
        </w:rPr>
        <w:t xml:space="preserve"> средствами пенсионных накоплений </w:t>
      </w:r>
    </w:p>
    <w:p w14:paraId="0F1DE16F" w14:textId="77777777" w:rsidR="00767565" w:rsidRPr="00644C3A" w:rsidRDefault="00767565" w:rsidP="00767565">
      <w:pPr>
        <w:widowControl w:val="0"/>
        <w:autoSpaceDE w:val="0"/>
        <w:autoSpaceDN w:val="0"/>
        <w:adjustRightInd w:val="0"/>
        <w:jc w:val="center"/>
        <w:rPr>
          <w:rFonts w:ascii="Times New Roman" w:hAnsi="Times New Roman"/>
          <w:lang w:val="ru-RU"/>
        </w:rPr>
      </w:pPr>
    </w:p>
    <w:p w14:paraId="085E1EA4" w14:textId="77777777" w:rsidR="00767565" w:rsidRPr="00644C3A" w:rsidRDefault="00767565" w:rsidP="00767565">
      <w:pPr>
        <w:widowControl w:val="0"/>
        <w:autoSpaceDE w:val="0"/>
        <w:autoSpaceDN w:val="0"/>
        <w:adjustRightInd w:val="0"/>
        <w:ind w:firstLine="720"/>
        <w:jc w:val="both"/>
        <w:rPr>
          <w:rFonts w:ascii="Times New Roman" w:hAnsi="Times New Roman"/>
          <w:lang w:val="ru-RU"/>
        </w:rPr>
      </w:pPr>
    </w:p>
    <w:p w14:paraId="1DCA3FB7" w14:textId="77777777" w:rsidR="00767565" w:rsidRPr="00644C3A" w:rsidRDefault="00767565" w:rsidP="00767565">
      <w:pPr>
        <w:pStyle w:val="31"/>
        <w:tabs>
          <w:tab w:val="left" w:pos="0"/>
        </w:tabs>
        <w:spacing w:before="120"/>
        <w:jc w:val="both"/>
        <w:rPr>
          <w:rFonts w:ascii="Times New Roman" w:hAnsi="Times New Roman" w:cs="Times New Roman"/>
          <w:b w:val="0"/>
          <w:color w:val="auto"/>
          <w:sz w:val="24"/>
          <w:szCs w:val="24"/>
        </w:rPr>
      </w:pPr>
      <w:r w:rsidRPr="00644C3A">
        <w:rPr>
          <w:rFonts w:ascii="Times New Roman" w:hAnsi="Times New Roman" w:cs="Times New Roman"/>
          <w:b w:val="0"/>
          <w:bCs w:val="0"/>
          <w:color w:val="auto"/>
          <w:sz w:val="24"/>
          <w:szCs w:val="24"/>
        </w:rPr>
        <w:tab/>
        <w:t>Настоящим  _____________________________________________________________</w:t>
      </w:r>
    </w:p>
    <w:p w14:paraId="72FB038E" w14:textId="77777777" w:rsidR="00767565" w:rsidRPr="00644C3A" w:rsidRDefault="00767565" w:rsidP="00767565">
      <w:pPr>
        <w:pStyle w:val="31"/>
        <w:ind w:right="-83" w:firstLine="851"/>
        <w:rPr>
          <w:rFonts w:ascii="Times New Roman" w:hAnsi="Times New Roman" w:cs="Times New Roman"/>
          <w:b w:val="0"/>
          <w:color w:val="auto"/>
          <w:sz w:val="24"/>
          <w:szCs w:val="24"/>
        </w:rPr>
      </w:pPr>
      <w:r w:rsidRPr="00644C3A">
        <w:rPr>
          <w:rFonts w:ascii="Times New Roman" w:hAnsi="Times New Roman" w:cs="Times New Roman"/>
          <w:b w:val="0"/>
          <w:bCs w:val="0"/>
          <w:color w:val="auto"/>
          <w:sz w:val="24"/>
          <w:szCs w:val="24"/>
        </w:rPr>
        <w:t xml:space="preserve">               (организационно – правовая форма и наименование организации – Участника конкурса)</w:t>
      </w:r>
    </w:p>
    <w:p w14:paraId="22C441A5" w14:textId="77777777" w:rsidR="00767565" w:rsidRPr="00644C3A" w:rsidRDefault="00767565" w:rsidP="00767565">
      <w:pPr>
        <w:pStyle w:val="af6"/>
        <w:rPr>
          <w:rFonts w:ascii="Times New Roman" w:hAnsi="Times New Roman" w:cs="Times New Roman"/>
          <w:color w:val="auto"/>
          <w:sz w:val="24"/>
          <w:szCs w:val="24"/>
        </w:rPr>
      </w:pPr>
      <w:r w:rsidRPr="00644C3A">
        <w:rPr>
          <w:rFonts w:ascii="Times New Roman" w:hAnsi="Times New Roman" w:cs="Times New Roman"/>
          <w:color w:val="auto"/>
          <w:sz w:val="24"/>
          <w:szCs w:val="24"/>
        </w:rPr>
        <w:t xml:space="preserve"> в лице  _______________________________________________________________________ </w:t>
      </w:r>
    </w:p>
    <w:p w14:paraId="5E170F83" w14:textId="77777777" w:rsidR="00767565" w:rsidRPr="00644C3A" w:rsidRDefault="00767565" w:rsidP="00767565">
      <w:pPr>
        <w:pStyle w:val="af6"/>
        <w:ind w:firstLine="851"/>
        <w:jc w:val="center"/>
        <w:rPr>
          <w:rFonts w:ascii="Times New Roman" w:hAnsi="Times New Roman" w:cs="Times New Roman"/>
          <w:color w:val="auto"/>
          <w:sz w:val="24"/>
          <w:szCs w:val="24"/>
        </w:rPr>
      </w:pPr>
      <w:r w:rsidRPr="00644C3A">
        <w:rPr>
          <w:rFonts w:ascii="Times New Roman" w:hAnsi="Times New Roman" w:cs="Times New Roman"/>
          <w:color w:val="auto"/>
          <w:sz w:val="24"/>
          <w:szCs w:val="24"/>
        </w:rPr>
        <w:t>(наименование должности руководителя и его Ф.И.О.)</w:t>
      </w:r>
    </w:p>
    <w:p w14:paraId="35BAF3C0" w14:textId="77777777" w:rsidR="00767565" w:rsidRPr="00644C3A" w:rsidRDefault="00767565" w:rsidP="00767565">
      <w:pPr>
        <w:pStyle w:val="af4"/>
        <w:jc w:val="both"/>
        <w:rPr>
          <w:rFonts w:ascii="Times New Roman" w:hAnsi="Times New Roman" w:cs="Times New Roman"/>
          <w:b w:val="0"/>
          <w:color w:val="auto"/>
          <w:sz w:val="24"/>
          <w:szCs w:val="24"/>
        </w:rPr>
      </w:pPr>
    </w:p>
    <w:p w14:paraId="6025DA73"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color w:val="auto"/>
          <w:lang w:val="ru-RU"/>
        </w:rPr>
        <w:t xml:space="preserve">заявляет о своем намерении принять участие в конкурсе </w:t>
      </w:r>
      <w:r w:rsidRPr="00644C3A">
        <w:rPr>
          <w:rFonts w:ascii="Times New Roman" w:eastAsia="Times New Roman" w:hAnsi="Times New Roman"/>
          <w:lang w:val="ru-RU" w:eastAsia="ru-RU"/>
        </w:rPr>
        <w:t>на заключение договора доверительного управления средствами пенсионных накоплений</w:t>
      </w:r>
      <w:r w:rsidRPr="00644C3A">
        <w:rPr>
          <w:rFonts w:ascii="Times New Roman" w:hAnsi="Times New Roman"/>
          <w:color w:val="auto"/>
          <w:lang w:val="ru-RU"/>
        </w:rPr>
        <w:t xml:space="preserve"> </w:t>
      </w:r>
      <w:r w:rsidRPr="00644C3A">
        <w:rPr>
          <w:rFonts w:ascii="Times New Roman" w:hAnsi="Times New Roman"/>
          <w:lang w:val="ru-RU"/>
        </w:rPr>
        <w:t xml:space="preserve">с Социальным фондом </w:t>
      </w:r>
      <w:r w:rsidRPr="00644C3A">
        <w:rPr>
          <w:rFonts w:ascii="Times New Roman" w:hAnsi="Times New Roman"/>
          <w:color w:val="auto"/>
          <w:lang w:val="ru-RU"/>
        </w:rPr>
        <w:t xml:space="preserve">на условиях Закона Кыргызской Республики </w:t>
      </w:r>
      <w:r w:rsidRPr="00644C3A">
        <w:rPr>
          <w:rFonts w:ascii="Times New Roman" w:eastAsia="Times New Roman" w:hAnsi="Times New Roman"/>
          <w:lang w:val="ru-RU" w:eastAsia="ru-RU"/>
        </w:rPr>
        <w:t>«Об инвестировании средств для финансирования накопительной части пенсии по государственному социальному страхованию в Кыргызской Республике»</w:t>
      </w:r>
      <w:r w:rsidRPr="00644C3A">
        <w:rPr>
          <w:rFonts w:ascii="Times New Roman" w:hAnsi="Times New Roman"/>
          <w:color w:val="auto"/>
          <w:lang w:val="ru-RU"/>
        </w:rPr>
        <w:t xml:space="preserve"> и представляет следующие необходимые сведения и показатели, а также заявляет о верности представляемых сведений:   </w:t>
      </w:r>
    </w:p>
    <w:p w14:paraId="273A557B"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p>
    <w:tbl>
      <w:tblPr>
        <w:tblStyle w:val="af8"/>
        <w:tblW w:w="0" w:type="auto"/>
        <w:tblLook w:val="04A0" w:firstRow="1" w:lastRow="0" w:firstColumn="1" w:lastColumn="0" w:noHBand="0" w:noVBand="1"/>
      </w:tblPr>
      <w:tblGrid>
        <w:gridCol w:w="540"/>
        <w:gridCol w:w="6180"/>
        <w:gridCol w:w="2856"/>
      </w:tblGrid>
      <w:tr w:rsidR="00767565" w:rsidRPr="00644C3A" w14:paraId="1832A3F9" w14:textId="77777777" w:rsidTr="00767565">
        <w:tc>
          <w:tcPr>
            <w:tcW w:w="540" w:type="dxa"/>
          </w:tcPr>
          <w:p w14:paraId="03EE1226"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color w:val="auto"/>
                <w:lang w:val="ru-RU"/>
              </w:rPr>
              <w:t>№</w:t>
            </w:r>
          </w:p>
          <w:p w14:paraId="5F3AF3B3"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color w:val="auto"/>
                <w:lang w:val="ru-RU"/>
              </w:rPr>
              <w:t>п/п</w:t>
            </w:r>
          </w:p>
        </w:tc>
        <w:tc>
          <w:tcPr>
            <w:tcW w:w="6180" w:type="dxa"/>
            <w:vAlign w:val="center"/>
          </w:tcPr>
          <w:p w14:paraId="73A40732"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Показатели</w:t>
            </w:r>
          </w:p>
        </w:tc>
        <w:tc>
          <w:tcPr>
            <w:tcW w:w="2856" w:type="dxa"/>
            <w:vAlign w:val="center"/>
          </w:tcPr>
          <w:p w14:paraId="76B4FBF4"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Значение</w:t>
            </w:r>
          </w:p>
        </w:tc>
      </w:tr>
      <w:tr w:rsidR="00767565" w:rsidRPr="00644C3A" w14:paraId="1811CE26" w14:textId="77777777" w:rsidTr="00767565">
        <w:tc>
          <w:tcPr>
            <w:tcW w:w="540" w:type="dxa"/>
            <w:vAlign w:val="center"/>
          </w:tcPr>
          <w:p w14:paraId="69C94353"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1.</w:t>
            </w:r>
          </w:p>
        </w:tc>
        <w:tc>
          <w:tcPr>
            <w:tcW w:w="6180" w:type="dxa"/>
          </w:tcPr>
          <w:p w14:paraId="6928A602"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color w:val="auto"/>
                <w:lang w:val="ru-RU"/>
              </w:rPr>
              <w:t xml:space="preserve">Наличие на дату подачи заявки лицензии на деятельность по управлению инвестиционными активами, выданной </w:t>
            </w:r>
            <w:proofErr w:type="spellStart"/>
            <w:r w:rsidRPr="00644C3A">
              <w:rPr>
                <w:rFonts w:ascii="Times New Roman" w:hAnsi="Times New Roman"/>
                <w:color w:val="auto"/>
                <w:lang w:val="ru-RU"/>
              </w:rPr>
              <w:t>Госфиннадзором</w:t>
            </w:r>
            <w:proofErr w:type="spellEnd"/>
          </w:p>
        </w:tc>
        <w:tc>
          <w:tcPr>
            <w:tcW w:w="2856" w:type="dxa"/>
          </w:tcPr>
          <w:p w14:paraId="57759948"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p>
          <w:p w14:paraId="558630FA"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color w:val="auto"/>
                <w:lang w:val="ru-RU"/>
              </w:rPr>
              <w:t>Дата и номер лицензии</w:t>
            </w:r>
          </w:p>
        </w:tc>
      </w:tr>
      <w:tr w:rsidR="00767565" w:rsidRPr="00644C3A" w14:paraId="6155C261" w14:textId="77777777" w:rsidTr="00767565">
        <w:tc>
          <w:tcPr>
            <w:tcW w:w="540" w:type="dxa"/>
            <w:vAlign w:val="center"/>
          </w:tcPr>
          <w:p w14:paraId="7E1E4DC9"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2.</w:t>
            </w:r>
          </w:p>
        </w:tc>
        <w:tc>
          <w:tcPr>
            <w:tcW w:w="6180" w:type="dxa"/>
          </w:tcPr>
          <w:p w14:paraId="6B9B0AE2"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color w:val="auto"/>
                <w:lang w:val="ru-RU"/>
              </w:rPr>
              <w:t>Информация о структуре и составе акционеров (участников) представлена одновременно с заявкой на участие в конкурсе</w:t>
            </w:r>
          </w:p>
        </w:tc>
        <w:tc>
          <w:tcPr>
            <w:tcW w:w="2856" w:type="dxa"/>
          </w:tcPr>
          <w:p w14:paraId="35FD6B7A" w14:textId="77777777" w:rsidR="00767565" w:rsidRPr="00644C3A" w:rsidRDefault="00767565" w:rsidP="00767565">
            <w:pPr>
              <w:widowControl w:val="0"/>
              <w:pBdr>
                <w:bottom w:val="single" w:sz="12" w:space="1" w:color="auto"/>
              </w:pBdr>
              <w:autoSpaceDE w:val="0"/>
              <w:autoSpaceDN w:val="0"/>
              <w:adjustRightInd w:val="0"/>
              <w:jc w:val="center"/>
              <w:rPr>
                <w:rFonts w:ascii="Times New Roman" w:hAnsi="Times New Roman"/>
                <w:lang w:val="ru-RU"/>
              </w:rPr>
            </w:pPr>
          </w:p>
          <w:p w14:paraId="5610E609"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color w:val="auto"/>
                <w:lang w:val="ru-RU"/>
              </w:rPr>
              <w:t xml:space="preserve"> (Представлена/не представлена</w:t>
            </w:r>
          </w:p>
        </w:tc>
      </w:tr>
      <w:tr w:rsidR="00767565" w:rsidRPr="00644C3A" w14:paraId="1F62BD57" w14:textId="77777777" w:rsidTr="00767565">
        <w:tc>
          <w:tcPr>
            <w:tcW w:w="540" w:type="dxa"/>
            <w:vAlign w:val="center"/>
          </w:tcPr>
          <w:p w14:paraId="320EFEA5"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3.</w:t>
            </w:r>
          </w:p>
        </w:tc>
        <w:tc>
          <w:tcPr>
            <w:tcW w:w="6180" w:type="dxa"/>
          </w:tcPr>
          <w:p w14:paraId="044BE001" w14:textId="77777777" w:rsidR="00767565" w:rsidRPr="00644C3A" w:rsidRDefault="00767565" w:rsidP="00B85787">
            <w:pPr>
              <w:widowControl w:val="0"/>
              <w:autoSpaceDE w:val="0"/>
              <w:autoSpaceDN w:val="0"/>
              <w:adjustRightInd w:val="0"/>
              <w:jc w:val="both"/>
              <w:rPr>
                <w:rFonts w:ascii="Times New Roman" w:hAnsi="Times New Roman"/>
                <w:lang w:val="ru-RU"/>
              </w:rPr>
            </w:pPr>
            <w:r w:rsidRPr="00644C3A">
              <w:rPr>
                <w:rFonts w:ascii="Times New Roman" w:hAnsi="Times New Roman"/>
                <w:lang w:val="ru-RU"/>
              </w:rPr>
              <w:t>Является/ не является аффилированным лицом Социального фонда и депозитария, отобранного по конкурсу, или их аффилированных лиц</w:t>
            </w:r>
          </w:p>
        </w:tc>
        <w:tc>
          <w:tcPr>
            <w:tcW w:w="2856" w:type="dxa"/>
          </w:tcPr>
          <w:p w14:paraId="6DDD3497" w14:textId="77777777" w:rsidR="00767565" w:rsidRPr="00644C3A" w:rsidRDefault="00767565" w:rsidP="00767565">
            <w:pPr>
              <w:widowControl w:val="0"/>
              <w:pBdr>
                <w:bottom w:val="single" w:sz="12" w:space="1" w:color="auto"/>
              </w:pBdr>
              <w:autoSpaceDE w:val="0"/>
              <w:autoSpaceDN w:val="0"/>
              <w:adjustRightInd w:val="0"/>
              <w:jc w:val="center"/>
              <w:rPr>
                <w:rFonts w:ascii="Times New Roman" w:hAnsi="Times New Roman"/>
                <w:lang w:val="ru-RU"/>
              </w:rPr>
            </w:pPr>
          </w:p>
          <w:p w14:paraId="5A3787D4" w14:textId="77777777" w:rsidR="00767565" w:rsidRPr="00644C3A" w:rsidRDefault="00767565" w:rsidP="00B8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Является/не является</w:t>
            </w:r>
          </w:p>
        </w:tc>
      </w:tr>
      <w:tr w:rsidR="00767565" w:rsidRPr="00644C3A" w14:paraId="1BDE5174" w14:textId="77777777" w:rsidTr="00767565">
        <w:tc>
          <w:tcPr>
            <w:tcW w:w="540" w:type="dxa"/>
            <w:vAlign w:val="center"/>
          </w:tcPr>
          <w:p w14:paraId="2A06669B"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4.</w:t>
            </w:r>
          </w:p>
        </w:tc>
        <w:tc>
          <w:tcPr>
            <w:tcW w:w="6180" w:type="dxa"/>
          </w:tcPr>
          <w:p w14:paraId="529B2465"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lang w:val="ru-RU"/>
              </w:rPr>
              <w:t>Отсутствие санкций в отношении участника конкурса в виде  применения процедуры банкротства, либо санкции в виде приостановления действия или аннулирования лицензий на деятельность по доверительному управлению инвестиционными активами, паевыми инвестиционными фондами и негосударственными пенсионными фондами</w:t>
            </w:r>
          </w:p>
        </w:tc>
        <w:tc>
          <w:tcPr>
            <w:tcW w:w="2856" w:type="dxa"/>
          </w:tcPr>
          <w:p w14:paraId="24D01999" w14:textId="77777777" w:rsidR="00767565" w:rsidRPr="00644C3A" w:rsidRDefault="00767565" w:rsidP="00767565">
            <w:pPr>
              <w:widowControl w:val="0"/>
              <w:autoSpaceDE w:val="0"/>
              <w:autoSpaceDN w:val="0"/>
              <w:adjustRightInd w:val="0"/>
              <w:rPr>
                <w:rFonts w:ascii="Times New Roman" w:hAnsi="Times New Roman"/>
                <w:lang w:val="ru-RU"/>
              </w:rPr>
            </w:pPr>
          </w:p>
          <w:p w14:paraId="5E72D36E" w14:textId="77777777" w:rsidR="00767565" w:rsidRPr="00644C3A" w:rsidRDefault="00767565" w:rsidP="00767565">
            <w:pPr>
              <w:widowControl w:val="0"/>
              <w:pBdr>
                <w:bottom w:val="single" w:sz="12" w:space="1" w:color="auto"/>
              </w:pBdr>
              <w:autoSpaceDE w:val="0"/>
              <w:autoSpaceDN w:val="0"/>
              <w:adjustRightInd w:val="0"/>
              <w:rPr>
                <w:rFonts w:ascii="Times New Roman" w:hAnsi="Times New Roman"/>
                <w:lang w:val="ru-RU"/>
              </w:rPr>
            </w:pPr>
          </w:p>
          <w:p w14:paraId="7625FC6C" w14:textId="77777777" w:rsidR="00767565" w:rsidRPr="00644C3A" w:rsidRDefault="00767565" w:rsidP="00767565">
            <w:pPr>
              <w:widowControl w:val="0"/>
              <w:autoSpaceDE w:val="0"/>
              <w:autoSpaceDN w:val="0"/>
              <w:adjustRightInd w:val="0"/>
              <w:jc w:val="center"/>
              <w:rPr>
                <w:rFonts w:ascii="Times New Roman" w:hAnsi="Times New Roman"/>
              </w:rPr>
            </w:pPr>
            <w:proofErr w:type="spellStart"/>
            <w:r w:rsidRPr="00644C3A">
              <w:rPr>
                <w:rFonts w:ascii="Times New Roman" w:hAnsi="Times New Roman"/>
              </w:rPr>
              <w:t>Применялись</w:t>
            </w:r>
            <w:proofErr w:type="spellEnd"/>
            <w:r w:rsidRPr="00644C3A">
              <w:rPr>
                <w:rFonts w:ascii="Times New Roman" w:hAnsi="Times New Roman"/>
              </w:rPr>
              <w:t>/</w:t>
            </w:r>
            <w:proofErr w:type="spellStart"/>
            <w:r w:rsidRPr="00644C3A">
              <w:rPr>
                <w:rFonts w:ascii="Times New Roman" w:hAnsi="Times New Roman"/>
              </w:rPr>
              <w:t>не</w:t>
            </w:r>
            <w:proofErr w:type="spellEnd"/>
            <w:r w:rsidRPr="00644C3A">
              <w:rPr>
                <w:rFonts w:ascii="Times New Roman" w:hAnsi="Times New Roman"/>
              </w:rPr>
              <w:t xml:space="preserve"> </w:t>
            </w:r>
            <w:proofErr w:type="spellStart"/>
            <w:r w:rsidRPr="00644C3A">
              <w:rPr>
                <w:rFonts w:ascii="Times New Roman" w:hAnsi="Times New Roman"/>
              </w:rPr>
              <w:t>применялись</w:t>
            </w:r>
            <w:proofErr w:type="spellEnd"/>
          </w:p>
          <w:p w14:paraId="2A51B6CB"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p>
        </w:tc>
      </w:tr>
      <w:tr w:rsidR="00767565" w:rsidRPr="00644C3A" w14:paraId="50A90F83" w14:textId="77777777" w:rsidTr="00767565">
        <w:tc>
          <w:tcPr>
            <w:tcW w:w="540" w:type="dxa"/>
            <w:vAlign w:val="center"/>
          </w:tcPr>
          <w:p w14:paraId="3AE7A276"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5.</w:t>
            </w:r>
          </w:p>
        </w:tc>
        <w:tc>
          <w:tcPr>
            <w:tcW w:w="6180" w:type="dxa"/>
          </w:tcPr>
          <w:p w14:paraId="6350621B"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lang w:val="ru-RU"/>
              </w:rPr>
              <w:t>Отсутствие убытков за последние два года, предшествующие году подачи заявки на участие в конкурсе</w:t>
            </w:r>
          </w:p>
        </w:tc>
        <w:tc>
          <w:tcPr>
            <w:tcW w:w="2856" w:type="dxa"/>
          </w:tcPr>
          <w:p w14:paraId="1DD08C76" w14:textId="77777777" w:rsidR="00767565" w:rsidRPr="00644C3A" w:rsidRDefault="00767565" w:rsidP="00767565">
            <w:pPr>
              <w:widowControl w:val="0"/>
              <w:pBdr>
                <w:bottom w:val="single" w:sz="12" w:space="1" w:color="auto"/>
              </w:pBdr>
              <w:autoSpaceDE w:val="0"/>
              <w:autoSpaceDN w:val="0"/>
              <w:adjustRightInd w:val="0"/>
              <w:jc w:val="center"/>
              <w:rPr>
                <w:rFonts w:ascii="Times New Roman" w:hAnsi="Times New Roman"/>
                <w:lang w:val="ru-RU"/>
              </w:rPr>
            </w:pPr>
          </w:p>
          <w:p w14:paraId="64A95EDC" w14:textId="77777777" w:rsidR="00767565" w:rsidRPr="00644C3A" w:rsidRDefault="00767565" w:rsidP="00B8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proofErr w:type="spellStart"/>
            <w:r w:rsidRPr="00644C3A">
              <w:rPr>
                <w:rFonts w:ascii="Times New Roman" w:hAnsi="Times New Roman"/>
              </w:rPr>
              <w:t>имеет</w:t>
            </w:r>
            <w:proofErr w:type="spellEnd"/>
            <w:r w:rsidRPr="00644C3A">
              <w:rPr>
                <w:rFonts w:ascii="Times New Roman" w:hAnsi="Times New Roman"/>
              </w:rPr>
              <w:t>/</w:t>
            </w:r>
            <w:proofErr w:type="spellStart"/>
            <w:r w:rsidRPr="00644C3A">
              <w:rPr>
                <w:rFonts w:ascii="Times New Roman" w:hAnsi="Times New Roman"/>
              </w:rPr>
              <w:t>не</w:t>
            </w:r>
            <w:proofErr w:type="spellEnd"/>
            <w:r w:rsidRPr="00644C3A">
              <w:rPr>
                <w:rFonts w:ascii="Times New Roman" w:hAnsi="Times New Roman"/>
              </w:rPr>
              <w:t xml:space="preserve"> </w:t>
            </w:r>
            <w:proofErr w:type="spellStart"/>
            <w:r w:rsidRPr="00644C3A">
              <w:rPr>
                <w:rFonts w:ascii="Times New Roman" w:hAnsi="Times New Roman"/>
              </w:rPr>
              <w:t>имеет</w:t>
            </w:r>
            <w:proofErr w:type="spellEnd"/>
          </w:p>
        </w:tc>
      </w:tr>
      <w:tr w:rsidR="00767565" w:rsidRPr="00644C3A" w14:paraId="31A09DFC" w14:textId="77777777" w:rsidTr="00767565">
        <w:tc>
          <w:tcPr>
            <w:tcW w:w="540" w:type="dxa"/>
            <w:vAlign w:val="center"/>
          </w:tcPr>
          <w:p w14:paraId="00C4FC85"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6.</w:t>
            </w:r>
          </w:p>
        </w:tc>
        <w:tc>
          <w:tcPr>
            <w:tcW w:w="6180" w:type="dxa"/>
          </w:tcPr>
          <w:p w14:paraId="20182B52"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lang w:val="ru-RU"/>
              </w:rPr>
              <w:t xml:space="preserve">Сведения о задолженности по уплате налогов и страховых взносов по состоянию на последнюю </w:t>
            </w:r>
            <w:proofErr w:type="spellStart"/>
            <w:r w:rsidRPr="00644C3A">
              <w:rPr>
                <w:rFonts w:ascii="Times New Roman" w:hAnsi="Times New Roman"/>
              </w:rPr>
              <w:t>отчетную</w:t>
            </w:r>
            <w:proofErr w:type="spellEnd"/>
            <w:r w:rsidRPr="00644C3A">
              <w:rPr>
                <w:rFonts w:ascii="Times New Roman" w:hAnsi="Times New Roman"/>
              </w:rPr>
              <w:t xml:space="preserve"> </w:t>
            </w:r>
            <w:proofErr w:type="spellStart"/>
            <w:r w:rsidRPr="00644C3A">
              <w:rPr>
                <w:rFonts w:ascii="Times New Roman" w:hAnsi="Times New Roman"/>
              </w:rPr>
              <w:t>дату</w:t>
            </w:r>
            <w:proofErr w:type="spellEnd"/>
            <w:r w:rsidRPr="00644C3A">
              <w:rPr>
                <w:rFonts w:ascii="Times New Roman" w:hAnsi="Times New Roman"/>
              </w:rPr>
              <w:t xml:space="preserve"> </w:t>
            </w:r>
            <w:proofErr w:type="spellStart"/>
            <w:r w:rsidRPr="00644C3A">
              <w:rPr>
                <w:rFonts w:ascii="Times New Roman" w:hAnsi="Times New Roman"/>
              </w:rPr>
              <w:t>перед</w:t>
            </w:r>
            <w:proofErr w:type="spellEnd"/>
            <w:r w:rsidRPr="00644C3A">
              <w:rPr>
                <w:rFonts w:ascii="Times New Roman" w:hAnsi="Times New Roman"/>
              </w:rPr>
              <w:t xml:space="preserve"> </w:t>
            </w:r>
            <w:proofErr w:type="spellStart"/>
            <w:r w:rsidRPr="00644C3A">
              <w:rPr>
                <w:rFonts w:ascii="Times New Roman" w:hAnsi="Times New Roman"/>
              </w:rPr>
              <w:t>датой</w:t>
            </w:r>
            <w:proofErr w:type="spellEnd"/>
            <w:r w:rsidRPr="00644C3A">
              <w:rPr>
                <w:rFonts w:ascii="Times New Roman" w:hAnsi="Times New Roman"/>
              </w:rPr>
              <w:t xml:space="preserve"> </w:t>
            </w:r>
            <w:proofErr w:type="spellStart"/>
            <w:r w:rsidRPr="00644C3A">
              <w:rPr>
                <w:rFonts w:ascii="Times New Roman" w:hAnsi="Times New Roman"/>
              </w:rPr>
              <w:t>подачи</w:t>
            </w:r>
            <w:proofErr w:type="spellEnd"/>
            <w:r w:rsidRPr="00644C3A">
              <w:rPr>
                <w:rFonts w:ascii="Times New Roman" w:hAnsi="Times New Roman"/>
              </w:rPr>
              <w:t xml:space="preserve"> </w:t>
            </w:r>
            <w:proofErr w:type="spellStart"/>
            <w:r w:rsidRPr="00644C3A">
              <w:rPr>
                <w:rFonts w:ascii="Times New Roman" w:hAnsi="Times New Roman"/>
              </w:rPr>
              <w:t>заявки</w:t>
            </w:r>
            <w:proofErr w:type="spellEnd"/>
            <w:r w:rsidRPr="00644C3A">
              <w:rPr>
                <w:rFonts w:ascii="Times New Roman" w:hAnsi="Times New Roman"/>
              </w:rPr>
              <w:t>.</w:t>
            </w:r>
          </w:p>
        </w:tc>
        <w:tc>
          <w:tcPr>
            <w:tcW w:w="2856" w:type="dxa"/>
          </w:tcPr>
          <w:p w14:paraId="5A42BAB0" w14:textId="77777777" w:rsidR="00767565" w:rsidRPr="00644C3A" w:rsidRDefault="00767565" w:rsidP="00B85787">
            <w:pPr>
              <w:widowControl w:val="0"/>
              <w:pBdr>
                <w:bottom w:val="single" w:sz="12" w:space="1" w:color="auto"/>
              </w:pBdr>
              <w:autoSpaceDE w:val="0"/>
              <w:autoSpaceDN w:val="0"/>
              <w:adjustRightInd w:val="0"/>
              <w:jc w:val="center"/>
              <w:rPr>
                <w:rFonts w:ascii="Times New Roman" w:hAnsi="Times New Roman"/>
                <w:lang w:val="ru-RU"/>
              </w:rPr>
            </w:pPr>
          </w:p>
          <w:p w14:paraId="4D00C55F" w14:textId="77777777" w:rsidR="00767565" w:rsidRPr="00644C3A" w:rsidRDefault="00767565" w:rsidP="00B8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proofErr w:type="spellStart"/>
            <w:r w:rsidRPr="00644C3A">
              <w:rPr>
                <w:rFonts w:ascii="Times New Roman" w:hAnsi="Times New Roman"/>
              </w:rPr>
              <w:t>имеет</w:t>
            </w:r>
            <w:proofErr w:type="spellEnd"/>
            <w:r w:rsidRPr="00644C3A">
              <w:rPr>
                <w:rFonts w:ascii="Times New Roman" w:hAnsi="Times New Roman"/>
              </w:rPr>
              <w:t>/</w:t>
            </w:r>
            <w:proofErr w:type="spellStart"/>
            <w:r w:rsidRPr="00644C3A">
              <w:rPr>
                <w:rFonts w:ascii="Times New Roman" w:hAnsi="Times New Roman"/>
              </w:rPr>
              <w:t>не</w:t>
            </w:r>
            <w:proofErr w:type="spellEnd"/>
            <w:r w:rsidRPr="00644C3A">
              <w:rPr>
                <w:rFonts w:ascii="Times New Roman" w:hAnsi="Times New Roman"/>
              </w:rPr>
              <w:t xml:space="preserve"> </w:t>
            </w:r>
            <w:proofErr w:type="spellStart"/>
            <w:r w:rsidRPr="00644C3A">
              <w:rPr>
                <w:rFonts w:ascii="Times New Roman" w:hAnsi="Times New Roman"/>
              </w:rPr>
              <w:t>имеет</w:t>
            </w:r>
            <w:proofErr w:type="spellEnd"/>
          </w:p>
        </w:tc>
      </w:tr>
      <w:tr w:rsidR="00767565" w:rsidRPr="00644C3A" w14:paraId="093A5006" w14:textId="77777777" w:rsidTr="00767565">
        <w:tc>
          <w:tcPr>
            <w:tcW w:w="540" w:type="dxa"/>
            <w:vAlign w:val="center"/>
          </w:tcPr>
          <w:p w14:paraId="79D9A988"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lastRenderedPageBreak/>
              <w:t>7.</w:t>
            </w:r>
          </w:p>
        </w:tc>
        <w:tc>
          <w:tcPr>
            <w:tcW w:w="6180" w:type="dxa"/>
          </w:tcPr>
          <w:p w14:paraId="2E49B035"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lang w:val="ru-RU"/>
              </w:rPr>
            </w:pPr>
            <w:r w:rsidRPr="00644C3A">
              <w:rPr>
                <w:rFonts w:ascii="Times New Roman" w:hAnsi="Times New Roman"/>
                <w:color w:val="auto"/>
                <w:lang w:val="ru-RU"/>
              </w:rPr>
              <w:t>Руководитель управляющей компании и управляющая компания имеют/не имеют взысканий за административные правонарушения в сфере рынка ценных бумаг и финансовых услуг КР</w:t>
            </w:r>
          </w:p>
        </w:tc>
        <w:tc>
          <w:tcPr>
            <w:tcW w:w="2856" w:type="dxa"/>
          </w:tcPr>
          <w:p w14:paraId="5BF9A703" w14:textId="77777777" w:rsidR="00767565" w:rsidRPr="00644C3A" w:rsidRDefault="00767565" w:rsidP="00B85787">
            <w:pPr>
              <w:widowControl w:val="0"/>
              <w:pBdr>
                <w:bottom w:val="single" w:sz="12" w:space="1" w:color="auto"/>
              </w:pBdr>
              <w:autoSpaceDE w:val="0"/>
              <w:autoSpaceDN w:val="0"/>
              <w:adjustRightInd w:val="0"/>
              <w:jc w:val="center"/>
              <w:rPr>
                <w:rFonts w:ascii="Times New Roman" w:hAnsi="Times New Roman"/>
                <w:lang w:val="ru-RU"/>
              </w:rPr>
            </w:pPr>
          </w:p>
          <w:p w14:paraId="1388FC0E" w14:textId="77777777" w:rsidR="00767565" w:rsidRPr="00644C3A" w:rsidRDefault="00767565" w:rsidP="00B8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proofErr w:type="spellStart"/>
            <w:r w:rsidRPr="00644C3A">
              <w:rPr>
                <w:rFonts w:ascii="Times New Roman" w:hAnsi="Times New Roman"/>
              </w:rPr>
              <w:t>имеет</w:t>
            </w:r>
            <w:proofErr w:type="spellEnd"/>
            <w:r w:rsidRPr="00644C3A">
              <w:rPr>
                <w:rFonts w:ascii="Times New Roman" w:hAnsi="Times New Roman"/>
              </w:rPr>
              <w:t>/</w:t>
            </w:r>
            <w:proofErr w:type="spellStart"/>
            <w:r w:rsidRPr="00644C3A">
              <w:rPr>
                <w:rFonts w:ascii="Times New Roman" w:hAnsi="Times New Roman"/>
              </w:rPr>
              <w:t>не</w:t>
            </w:r>
            <w:proofErr w:type="spellEnd"/>
            <w:r w:rsidRPr="00644C3A">
              <w:rPr>
                <w:rFonts w:ascii="Times New Roman" w:hAnsi="Times New Roman"/>
              </w:rPr>
              <w:t xml:space="preserve"> </w:t>
            </w:r>
            <w:proofErr w:type="spellStart"/>
            <w:r w:rsidRPr="00644C3A">
              <w:rPr>
                <w:rFonts w:ascii="Times New Roman" w:hAnsi="Times New Roman"/>
              </w:rPr>
              <w:t>имеет</w:t>
            </w:r>
            <w:proofErr w:type="spellEnd"/>
          </w:p>
        </w:tc>
      </w:tr>
      <w:tr w:rsidR="00767565" w:rsidRPr="00644C3A" w14:paraId="45C5A6B9" w14:textId="77777777" w:rsidTr="00767565">
        <w:tc>
          <w:tcPr>
            <w:tcW w:w="540" w:type="dxa"/>
            <w:vAlign w:val="center"/>
          </w:tcPr>
          <w:p w14:paraId="1D1CACBB"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8.</w:t>
            </w:r>
          </w:p>
        </w:tc>
        <w:tc>
          <w:tcPr>
            <w:tcW w:w="6180" w:type="dxa"/>
          </w:tcPr>
          <w:p w14:paraId="701B3E66"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44C3A">
              <w:rPr>
                <w:rFonts w:ascii="Times New Roman" w:hAnsi="Times New Roman"/>
                <w:lang w:val="ru-RU"/>
              </w:rPr>
              <w:t>Размер собственных средств (капитала) управляющей компании на дату подачи настоящей конкурсной заявки</w:t>
            </w:r>
          </w:p>
        </w:tc>
        <w:tc>
          <w:tcPr>
            <w:tcW w:w="2856" w:type="dxa"/>
          </w:tcPr>
          <w:p w14:paraId="6035BF4C" w14:textId="77777777" w:rsidR="00767565" w:rsidRPr="00644C3A" w:rsidRDefault="00767565" w:rsidP="00767565">
            <w:pPr>
              <w:widowControl w:val="0"/>
              <w:pBdr>
                <w:bottom w:val="single" w:sz="12" w:space="1" w:color="auto"/>
              </w:pBdr>
              <w:autoSpaceDE w:val="0"/>
              <w:autoSpaceDN w:val="0"/>
              <w:adjustRightInd w:val="0"/>
              <w:jc w:val="center"/>
              <w:rPr>
                <w:rFonts w:ascii="Times New Roman" w:hAnsi="Times New Roman"/>
                <w:lang w:val="ru-RU"/>
              </w:rPr>
            </w:pPr>
          </w:p>
          <w:p w14:paraId="08F8A459" w14:textId="77777777" w:rsidR="00767565" w:rsidRPr="00644C3A" w:rsidRDefault="00767565" w:rsidP="00767565">
            <w:pPr>
              <w:widowControl w:val="0"/>
              <w:autoSpaceDE w:val="0"/>
              <w:autoSpaceDN w:val="0"/>
              <w:adjustRightInd w:val="0"/>
              <w:jc w:val="center"/>
              <w:rPr>
                <w:rFonts w:ascii="Times New Roman" w:hAnsi="Times New Roman"/>
                <w:lang w:val="ru-RU"/>
              </w:rPr>
            </w:pPr>
            <w:proofErr w:type="spellStart"/>
            <w:r w:rsidRPr="00644C3A">
              <w:rPr>
                <w:rFonts w:ascii="Times New Roman" w:hAnsi="Times New Roman"/>
              </w:rPr>
              <w:t>млн</w:t>
            </w:r>
            <w:proofErr w:type="spellEnd"/>
            <w:r w:rsidRPr="00644C3A">
              <w:rPr>
                <w:rFonts w:ascii="Times New Roman" w:hAnsi="Times New Roman"/>
              </w:rPr>
              <w:t>.</w:t>
            </w:r>
            <w:r w:rsidRPr="00644C3A">
              <w:rPr>
                <w:rFonts w:ascii="Times New Roman" w:hAnsi="Times New Roman"/>
                <w:lang w:val="ru-RU"/>
              </w:rPr>
              <w:t>сомов</w:t>
            </w:r>
          </w:p>
        </w:tc>
      </w:tr>
      <w:tr w:rsidR="00767565" w:rsidRPr="00644C3A" w14:paraId="0E6E2B83" w14:textId="77777777" w:rsidTr="00767565">
        <w:tc>
          <w:tcPr>
            <w:tcW w:w="540" w:type="dxa"/>
            <w:vAlign w:val="center"/>
          </w:tcPr>
          <w:p w14:paraId="4A99F07B" w14:textId="77777777" w:rsidR="00767565" w:rsidRPr="00644C3A" w:rsidRDefault="006E6FDC" w:rsidP="006E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9</w:t>
            </w:r>
            <w:r w:rsidR="00767565" w:rsidRPr="00644C3A">
              <w:rPr>
                <w:rFonts w:ascii="Times New Roman" w:hAnsi="Times New Roman"/>
                <w:color w:val="auto"/>
                <w:lang w:val="ru-RU"/>
              </w:rPr>
              <w:t>.</w:t>
            </w:r>
          </w:p>
        </w:tc>
        <w:tc>
          <w:tcPr>
            <w:tcW w:w="6180" w:type="dxa"/>
            <w:vAlign w:val="center"/>
          </w:tcPr>
          <w:p w14:paraId="0EAB8065" w14:textId="77777777" w:rsidR="00767565" w:rsidRPr="00644C3A" w:rsidRDefault="00767565" w:rsidP="001143F9">
            <w:pPr>
              <w:widowControl w:val="0"/>
              <w:autoSpaceDE w:val="0"/>
              <w:autoSpaceDN w:val="0"/>
              <w:adjustRightInd w:val="0"/>
              <w:jc w:val="both"/>
              <w:rPr>
                <w:rFonts w:ascii="Times New Roman" w:hAnsi="Times New Roman"/>
                <w:lang w:val="ru-RU"/>
              </w:rPr>
            </w:pPr>
            <w:r w:rsidRPr="00644C3A">
              <w:rPr>
                <w:rFonts w:ascii="Times New Roman" w:hAnsi="Times New Roman"/>
                <w:lang w:val="ru-RU"/>
              </w:rPr>
              <w:t>Продолжительность деятельности в качестве управляющей компании инвестиционных фондов или негосударственных пенсионных фондов или паевых инвестиционных фондов составляет на дату подачи настоящей конкурсной заявки (</w:t>
            </w:r>
            <w:r w:rsidRPr="001143F9">
              <w:rPr>
                <w:rFonts w:ascii="Times New Roman" w:hAnsi="Times New Roman"/>
                <w:lang w:val="ru-RU"/>
              </w:rPr>
              <w:t xml:space="preserve">не менее </w:t>
            </w:r>
            <w:r w:rsidR="001143F9" w:rsidRPr="001143F9">
              <w:rPr>
                <w:rFonts w:ascii="Times New Roman" w:hAnsi="Times New Roman"/>
                <w:lang w:val="ru-RU"/>
              </w:rPr>
              <w:t>2</w:t>
            </w:r>
            <w:r w:rsidRPr="001143F9">
              <w:rPr>
                <w:rFonts w:ascii="Times New Roman" w:hAnsi="Times New Roman"/>
                <w:lang w:val="ru-RU"/>
              </w:rPr>
              <w:t xml:space="preserve"> лет</w:t>
            </w:r>
            <w:r w:rsidRPr="00644C3A">
              <w:rPr>
                <w:rFonts w:ascii="Times New Roman" w:hAnsi="Times New Roman"/>
                <w:lang w:val="ru-RU"/>
              </w:rPr>
              <w:t>)</w:t>
            </w:r>
          </w:p>
        </w:tc>
        <w:tc>
          <w:tcPr>
            <w:tcW w:w="2856" w:type="dxa"/>
          </w:tcPr>
          <w:p w14:paraId="646950C5" w14:textId="77777777" w:rsidR="00767565" w:rsidRPr="00644C3A" w:rsidRDefault="00767565" w:rsidP="00767565">
            <w:pPr>
              <w:widowControl w:val="0"/>
              <w:pBdr>
                <w:bottom w:val="single" w:sz="12" w:space="1" w:color="auto"/>
              </w:pBdr>
              <w:autoSpaceDE w:val="0"/>
              <w:autoSpaceDN w:val="0"/>
              <w:adjustRightInd w:val="0"/>
              <w:jc w:val="center"/>
              <w:rPr>
                <w:rFonts w:ascii="Times New Roman" w:hAnsi="Times New Roman"/>
                <w:lang w:val="ru-RU"/>
              </w:rPr>
            </w:pPr>
          </w:p>
          <w:p w14:paraId="374C8A9B" w14:textId="77777777" w:rsidR="00767565" w:rsidRPr="00644C3A" w:rsidRDefault="00767565" w:rsidP="00767565">
            <w:pPr>
              <w:widowControl w:val="0"/>
              <w:autoSpaceDE w:val="0"/>
              <w:autoSpaceDN w:val="0"/>
              <w:adjustRightInd w:val="0"/>
              <w:jc w:val="center"/>
              <w:rPr>
                <w:rFonts w:ascii="Times New Roman" w:hAnsi="Times New Roman"/>
              </w:rPr>
            </w:pPr>
            <w:proofErr w:type="spellStart"/>
            <w:r w:rsidRPr="00644C3A">
              <w:rPr>
                <w:rFonts w:ascii="Times New Roman" w:hAnsi="Times New Roman"/>
              </w:rPr>
              <w:t>полных</w:t>
            </w:r>
            <w:proofErr w:type="spellEnd"/>
            <w:r w:rsidRPr="00644C3A">
              <w:rPr>
                <w:rFonts w:ascii="Times New Roman" w:hAnsi="Times New Roman"/>
              </w:rPr>
              <w:t xml:space="preserve"> </w:t>
            </w:r>
            <w:proofErr w:type="spellStart"/>
            <w:r w:rsidRPr="00644C3A">
              <w:rPr>
                <w:rFonts w:ascii="Times New Roman" w:hAnsi="Times New Roman"/>
              </w:rPr>
              <w:t>лет</w:t>
            </w:r>
            <w:proofErr w:type="spellEnd"/>
          </w:p>
        </w:tc>
      </w:tr>
      <w:tr w:rsidR="00767565" w:rsidRPr="00761EA4" w14:paraId="7AA05752" w14:textId="77777777" w:rsidTr="00767565">
        <w:tc>
          <w:tcPr>
            <w:tcW w:w="540" w:type="dxa"/>
            <w:vAlign w:val="center"/>
          </w:tcPr>
          <w:p w14:paraId="3387F3D8"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10.</w:t>
            </w:r>
          </w:p>
        </w:tc>
        <w:tc>
          <w:tcPr>
            <w:tcW w:w="6180" w:type="dxa"/>
            <w:vAlign w:val="center"/>
          </w:tcPr>
          <w:p w14:paraId="01A2623D" w14:textId="77777777" w:rsidR="00767565" w:rsidRPr="00644C3A" w:rsidRDefault="00767565" w:rsidP="00B85787">
            <w:pPr>
              <w:widowControl w:val="0"/>
              <w:autoSpaceDE w:val="0"/>
              <w:autoSpaceDN w:val="0"/>
              <w:adjustRightInd w:val="0"/>
              <w:jc w:val="both"/>
              <w:rPr>
                <w:rFonts w:ascii="Times New Roman" w:hAnsi="Times New Roman"/>
                <w:lang w:val="ru-RU"/>
              </w:rPr>
            </w:pPr>
            <w:r w:rsidRPr="00644C3A">
              <w:rPr>
                <w:rFonts w:ascii="Times New Roman" w:hAnsi="Times New Roman"/>
                <w:lang w:val="ru-RU"/>
              </w:rPr>
              <w:t>Предлагаемый размер расходов управляющей компании по инвестированию средств пенсионных накоплений для включения в текст договора доверительного управления средствами пенсионных накоплений, заключаемый Социальным фондом с управляющей компанией по результатам конкурса</w:t>
            </w:r>
          </w:p>
        </w:tc>
        <w:tc>
          <w:tcPr>
            <w:tcW w:w="2856" w:type="dxa"/>
          </w:tcPr>
          <w:p w14:paraId="4D9F7D8D" w14:textId="77777777" w:rsidR="00767565" w:rsidRPr="00644C3A" w:rsidRDefault="00767565" w:rsidP="00767565">
            <w:pPr>
              <w:widowControl w:val="0"/>
              <w:autoSpaceDE w:val="0"/>
              <w:autoSpaceDN w:val="0"/>
              <w:adjustRightInd w:val="0"/>
              <w:jc w:val="center"/>
              <w:rPr>
                <w:rFonts w:ascii="Times New Roman" w:hAnsi="Times New Roman"/>
                <w:lang w:val="ru-RU"/>
              </w:rPr>
            </w:pPr>
            <w:r w:rsidRPr="00644C3A">
              <w:rPr>
                <w:rFonts w:ascii="Times New Roman" w:hAnsi="Times New Roman"/>
                <w:lang w:val="ru-RU"/>
              </w:rPr>
              <w:t>___ % средней стоимости чистых активов, находящихся в доверительном управлении за отчетный год</w:t>
            </w:r>
          </w:p>
        </w:tc>
      </w:tr>
      <w:tr w:rsidR="00767565" w:rsidRPr="00761EA4" w14:paraId="4F9EA3D1" w14:textId="77777777" w:rsidTr="00767565">
        <w:tc>
          <w:tcPr>
            <w:tcW w:w="540" w:type="dxa"/>
            <w:vAlign w:val="center"/>
          </w:tcPr>
          <w:p w14:paraId="7442ECEE"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11.</w:t>
            </w:r>
          </w:p>
        </w:tc>
        <w:tc>
          <w:tcPr>
            <w:tcW w:w="6180" w:type="dxa"/>
            <w:vAlign w:val="center"/>
          </w:tcPr>
          <w:p w14:paraId="46886850" w14:textId="77777777" w:rsidR="00767565" w:rsidRPr="00644C3A" w:rsidRDefault="00767565" w:rsidP="00B85787">
            <w:pPr>
              <w:widowControl w:val="0"/>
              <w:autoSpaceDE w:val="0"/>
              <w:autoSpaceDN w:val="0"/>
              <w:adjustRightInd w:val="0"/>
              <w:jc w:val="both"/>
              <w:rPr>
                <w:rFonts w:ascii="Times New Roman" w:hAnsi="Times New Roman"/>
                <w:lang w:val="ru-RU"/>
              </w:rPr>
            </w:pPr>
            <w:r w:rsidRPr="00644C3A">
              <w:rPr>
                <w:rFonts w:ascii="Times New Roman" w:hAnsi="Times New Roman"/>
                <w:lang w:val="ru-RU"/>
              </w:rPr>
              <w:t>Предлагаемый размер вознаграждения управляющей компании по управлению средствами пенсионных накоплений для включения в текст договора доверительного управления средствами пенсионных накоплений, заключаемый Социальным фондом с управляющей компанией по результатам конкурса</w:t>
            </w:r>
          </w:p>
        </w:tc>
        <w:tc>
          <w:tcPr>
            <w:tcW w:w="2856" w:type="dxa"/>
          </w:tcPr>
          <w:p w14:paraId="7A1696A8" w14:textId="77777777" w:rsidR="00767565" w:rsidRPr="00644C3A" w:rsidRDefault="00767565" w:rsidP="00767565">
            <w:pPr>
              <w:widowControl w:val="0"/>
              <w:autoSpaceDE w:val="0"/>
              <w:autoSpaceDN w:val="0"/>
              <w:adjustRightInd w:val="0"/>
              <w:jc w:val="center"/>
              <w:rPr>
                <w:rFonts w:ascii="Times New Roman" w:hAnsi="Times New Roman"/>
                <w:lang w:val="ru-RU"/>
              </w:rPr>
            </w:pPr>
            <w:r w:rsidRPr="00644C3A">
              <w:rPr>
                <w:rFonts w:ascii="Times New Roman" w:hAnsi="Times New Roman"/>
                <w:lang w:val="ru-RU"/>
              </w:rPr>
              <w:t>___ % от величины доходов от инвестирования средств пенсионных накоплений, полученных управляющей компанией  за отчетный год</w:t>
            </w:r>
          </w:p>
        </w:tc>
      </w:tr>
      <w:tr w:rsidR="00767565" w:rsidRPr="00761EA4" w14:paraId="383CABD1" w14:textId="77777777" w:rsidTr="00767565">
        <w:tc>
          <w:tcPr>
            <w:tcW w:w="540" w:type="dxa"/>
            <w:vAlign w:val="center"/>
          </w:tcPr>
          <w:p w14:paraId="13FF5B46"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lang w:val="ru-RU"/>
              </w:rPr>
            </w:pPr>
            <w:r w:rsidRPr="00644C3A">
              <w:rPr>
                <w:rFonts w:ascii="Times New Roman" w:hAnsi="Times New Roman"/>
                <w:color w:val="auto"/>
                <w:lang w:val="ru-RU"/>
              </w:rPr>
              <w:t>12.</w:t>
            </w:r>
          </w:p>
        </w:tc>
        <w:tc>
          <w:tcPr>
            <w:tcW w:w="6180" w:type="dxa"/>
            <w:vAlign w:val="center"/>
          </w:tcPr>
          <w:p w14:paraId="465D57CF" w14:textId="77777777" w:rsidR="00767565" w:rsidRPr="00644C3A" w:rsidRDefault="00767565" w:rsidP="00B8578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line="300" w:lineRule="atLeast"/>
              <w:jc w:val="both"/>
              <w:rPr>
                <w:rFonts w:ascii="Times New Roman" w:hAnsi="Times New Roman"/>
                <w:color w:val="FF0000"/>
                <w:lang w:val="ru-RU"/>
              </w:rPr>
            </w:pPr>
            <w:r w:rsidRPr="00644C3A">
              <w:rPr>
                <w:rFonts w:ascii="Times New Roman" w:hAnsi="Times New Roman"/>
                <w:lang w:val="ru-RU"/>
              </w:rPr>
              <w:t>Предлагаемый размер инвестиционного дохода для включения в текст договора доверительного управления средствами пенсионных накоплений, заключаемый Социальным фондом с управляющей компанией по результатам конкурса.</w:t>
            </w:r>
          </w:p>
        </w:tc>
        <w:tc>
          <w:tcPr>
            <w:tcW w:w="2856" w:type="dxa"/>
          </w:tcPr>
          <w:p w14:paraId="05FE6FB4" w14:textId="77777777" w:rsidR="00767565" w:rsidRPr="00644C3A" w:rsidRDefault="00767565" w:rsidP="00767565">
            <w:pPr>
              <w:widowControl w:val="0"/>
              <w:autoSpaceDE w:val="0"/>
              <w:autoSpaceDN w:val="0"/>
              <w:adjustRightInd w:val="0"/>
              <w:jc w:val="center"/>
              <w:rPr>
                <w:rFonts w:ascii="Times New Roman" w:hAnsi="Times New Roman"/>
                <w:lang w:val="ru-RU"/>
              </w:rPr>
            </w:pPr>
          </w:p>
          <w:p w14:paraId="0D0FF528" w14:textId="77777777" w:rsidR="00767565" w:rsidRPr="00644C3A" w:rsidRDefault="00767565" w:rsidP="00767565">
            <w:pPr>
              <w:widowControl w:val="0"/>
              <w:autoSpaceDE w:val="0"/>
              <w:autoSpaceDN w:val="0"/>
              <w:adjustRightInd w:val="0"/>
              <w:jc w:val="center"/>
              <w:rPr>
                <w:rFonts w:ascii="Times New Roman" w:hAnsi="Times New Roman"/>
                <w:lang w:val="ru-RU"/>
              </w:rPr>
            </w:pPr>
            <w:r w:rsidRPr="00644C3A">
              <w:rPr>
                <w:rFonts w:ascii="Times New Roman" w:hAnsi="Times New Roman"/>
                <w:lang w:val="ru-RU"/>
              </w:rPr>
              <w:t>размер инвестиционного дохода в ___ % годовых</w:t>
            </w:r>
          </w:p>
        </w:tc>
      </w:tr>
    </w:tbl>
    <w:p w14:paraId="0A9831D1" w14:textId="77777777" w:rsidR="00767565" w:rsidRPr="00644C3A" w:rsidRDefault="00767565" w:rsidP="00767565">
      <w:pPr>
        <w:pStyle w:val="af4"/>
        <w:jc w:val="both"/>
        <w:rPr>
          <w:rFonts w:ascii="Times New Roman" w:eastAsia="ヒラギノ角ゴ Pro W3" w:hAnsi="Times New Roman" w:cs="Times New Roman"/>
          <w:b w:val="0"/>
          <w:bCs w:val="0"/>
          <w:color w:val="auto"/>
          <w:sz w:val="24"/>
          <w:szCs w:val="24"/>
          <w:lang w:eastAsia="en-US"/>
        </w:rPr>
      </w:pPr>
    </w:p>
    <w:p w14:paraId="0BBBDDF2" w14:textId="77777777" w:rsidR="00767565" w:rsidRPr="00644C3A" w:rsidRDefault="00767565" w:rsidP="00767565">
      <w:pPr>
        <w:pStyle w:val="af4"/>
        <w:ind w:firstLine="708"/>
        <w:jc w:val="both"/>
        <w:rPr>
          <w:rFonts w:ascii="Times New Roman" w:hAnsi="Times New Roman" w:cs="Times New Roman"/>
          <w:b w:val="0"/>
          <w:color w:val="auto"/>
          <w:sz w:val="24"/>
          <w:szCs w:val="24"/>
        </w:rPr>
      </w:pPr>
      <w:r w:rsidRPr="00644C3A">
        <w:rPr>
          <w:rFonts w:ascii="Times New Roman" w:eastAsia="ヒラギノ角ゴ Pro W3" w:hAnsi="Times New Roman" w:cs="Times New Roman"/>
          <w:b w:val="0"/>
          <w:bCs w:val="0"/>
          <w:color w:val="auto"/>
          <w:sz w:val="24"/>
          <w:szCs w:val="24"/>
          <w:lang w:eastAsia="en-US"/>
        </w:rPr>
        <w:t xml:space="preserve">В случае признания победителем конкурса </w:t>
      </w:r>
      <w:r w:rsidRPr="00644C3A">
        <w:rPr>
          <w:rFonts w:ascii="Times New Roman" w:hAnsi="Times New Roman" w:cs="Times New Roman"/>
          <w:b w:val="0"/>
          <w:color w:val="auto"/>
          <w:sz w:val="24"/>
          <w:szCs w:val="24"/>
        </w:rPr>
        <w:t>_________________________________</w:t>
      </w:r>
    </w:p>
    <w:p w14:paraId="413E372D" w14:textId="77777777" w:rsidR="00767565" w:rsidRPr="00644C3A" w:rsidRDefault="00767565" w:rsidP="00767565">
      <w:pPr>
        <w:pStyle w:val="af4"/>
        <w:ind w:left="4105" w:firstLine="851"/>
        <w:rPr>
          <w:rFonts w:ascii="Times New Roman" w:hAnsi="Times New Roman" w:cs="Times New Roman"/>
          <w:b w:val="0"/>
          <w:color w:val="auto"/>
          <w:sz w:val="24"/>
          <w:szCs w:val="24"/>
        </w:rPr>
      </w:pPr>
      <w:r w:rsidRPr="00644C3A">
        <w:rPr>
          <w:rFonts w:ascii="Times New Roman" w:hAnsi="Times New Roman" w:cs="Times New Roman"/>
          <w:b w:val="0"/>
          <w:color w:val="auto"/>
          <w:sz w:val="24"/>
          <w:szCs w:val="24"/>
        </w:rPr>
        <w:t>(наименование участника конкурса)</w:t>
      </w:r>
    </w:p>
    <w:p w14:paraId="0AD77DE9"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обязуется заключить  договор  доверительного  управления средствами пенсионных   накоплений, соответствующий условиям договора доверительного управления   средствами пенсионных накоплений, содержащимся в Извещении о проведении конкурса,  на срок пять лет с правом пролонгации до 10 лет при условии соответствия доверительного управляющего требованиям законодательства Кыргызской Республики   по   истечении   первых   пяти  лет  действия  договора доверительного управления.</w:t>
      </w:r>
    </w:p>
    <w:p w14:paraId="08060ED7" w14:textId="77777777" w:rsidR="00767565" w:rsidRPr="00644C3A" w:rsidRDefault="00767565" w:rsidP="00465D55">
      <w:pPr>
        <w:pStyle w:val="af4"/>
        <w:numPr>
          <w:ilvl w:val="0"/>
          <w:numId w:val="1"/>
        </w:numPr>
        <w:ind w:left="0" w:firstLine="709"/>
        <w:jc w:val="both"/>
        <w:rPr>
          <w:rFonts w:ascii="Times New Roman" w:hAnsi="Times New Roman" w:cs="Times New Roman"/>
          <w:b w:val="0"/>
          <w:color w:val="auto"/>
          <w:sz w:val="24"/>
          <w:szCs w:val="24"/>
        </w:rPr>
      </w:pPr>
      <w:r w:rsidRPr="00644C3A">
        <w:rPr>
          <w:rFonts w:ascii="Times New Roman" w:hAnsi="Times New Roman" w:cs="Times New Roman"/>
          <w:b w:val="0"/>
          <w:color w:val="auto"/>
          <w:sz w:val="24"/>
          <w:szCs w:val="24"/>
        </w:rPr>
        <w:t>Настоящим заявлением гарантируем достоверность представленной нами информации и подтверждаем право Организатора конкурса, не противоречащее требованию о формировании равных для всех участников конкурса условий, запрашивать у нас, в соответствующих органах и у упомянутых в нашей заявке юридических и физических лиц информацию, уточняющую представленные нами в ней сведения.</w:t>
      </w:r>
    </w:p>
    <w:p w14:paraId="6B74149C" w14:textId="77777777" w:rsidR="00767565" w:rsidRPr="00644C3A" w:rsidRDefault="00767565" w:rsidP="00465D55">
      <w:pPr>
        <w:pStyle w:val="Default"/>
        <w:widowControl w:val="0"/>
        <w:ind w:firstLine="708"/>
        <w:jc w:val="both"/>
        <w:rPr>
          <w:color w:val="auto"/>
        </w:rPr>
      </w:pPr>
      <w:r w:rsidRPr="00644C3A">
        <w:t xml:space="preserve">2. </w:t>
      </w:r>
      <w:r w:rsidRPr="00644C3A">
        <w:rPr>
          <w:color w:val="auto"/>
        </w:rPr>
        <w:t xml:space="preserve">В случае если мы будем признаны победителем конкурса, мы берем на себя обязательства подписать договор с Социальным фондом в соответствии с требованиями конкурсной документации, условиями нашей заявки, Положением о порядке проведения конкурса по отбору управляющей компании для заключения с ней договора доверительного управления средствами пенсионных накоплений, утвержденного постановлением Правительства Кыргызской Республики </w:t>
      </w:r>
      <w:r w:rsidR="00DA617E" w:rsidRPr="00644C3A">
        <w:rPr>
          <w:color w:val="auto"/>
        </w:rPr>
        <w:t xml:space="preserve">от </w:t>
      </w:r>
      <w:r w:rsidR="00DA617E" w:rsidRPr="00644C3A">
        <w:t>19</w:t>
      </w:r>
      <w:r w:rsidRPr="00644C3A">
        <w:t xml:space="preserve"> августа 2015 года №590</w:t>
      </w:r>
      <w:r w:rsidRPr="00644C3A">
        <w:rPr>
          <w:color w:val="auto"/>
        </w:rPr>
        <w:t>.</w:t>
      </w:r>
    </w:p>
    <w:p w14:paraId="5F47A1F3" w14:textId="77777777" w:rsidR="00767565" w:rsidRPr="00644C3A" w:rsidRDefault="00767565" w:rsidP="00465D55">
      <w:pPr>
        <w:pStyle w:val="af4"/>
        <w:ind w:firstLine="708"/>
        <w:jc w:val="both"/>
        <w:rPr>
          <w:rFonts w:ascii="Times New Roman" w:hAnsi="Times New Roman" w:cs="Times New Roman"/>
          <w:b w:val="0"/>
          <w:color w:val="auto"/>
          <w:sz w:val="24"/>
          <w:szCs w:val="24"/>
        </w:rPr>
      </w:pPr>
      <w:r w:rsidRPr="00644C3A">
        <w:rPr>
          <w:rFonts w:ascii="Times New Roman" w:hAnsi="Times New Roman" w:cs="Times New Roman"/>
          <w:b w:val="0"/>
          <w:color w:val="auto"/>
          <w:sz w:val="24"/>
          <w:szCs w:val="24"/>
        </w:rPr>
        <w:t>3.Сообщаем, что для оперативного уведомления по вопросам организационного характера и взаимодействия с Организатором конкурса нами уполномочен ______________________________________________________________________________</w:t>
      </w:r>
    </w:p>
    <w:p w14:paraId="5A1CDC17" w14:textId="77777777" w:rsidR="00767565" w:rsidRPr="00644C3A" w:rsidRDefault="00B85787" w:rsidP="00767565">
      <w:pPr>
        <w:pStyle w:val="31"/>
        <w:ind w:firstLine="851"/>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(ФИ</w:t>
      </w:r>
      <w:r w:rsidR="00767565" w:rsidRPr="00644C3A">
        <w:rPr>
          <w:rFonts w:ascii="Times New Roman" w:hAnsi="Times New Roman" w:cs="Times New Roman"/>
          <w:b w:val="0"/>
          <w:bCs w:val="0"/>
          <w:color w:val="auto"/>
          <w:sz w:val="24"/>
          <w:szCs w:val="24"/>
        </w:rPr>
        <w:t>О., телефон представителя участника конкурса)</w:t>
      </w:r>
    </w:p>
    <w:p w14:paraId="20343F04" w14:textId="77777777" w:rsidR="00767565" w:rsidRPr="00644C3A" w:rsidRDefault="00767565" w:rsidP="00767565">
      <w:pPr>
        <w:spacing w:before="120"/>
        <w:ind w:firstLine="720"/>
        <w:rPr>
          <w:rFonts w:ascii="Times New Roman" w:hAnsi="Times New Roman"/>
          <w:lang w:val="ru-RU"/>
        </w:rPr>
      </w:pPr>
      <w:r w:rsidRPr="00644C3A">
        <w:rPr>
          <w:rFonts w:ascii="Times New Roman" w:hAnsi="Times New Roman"/>
          <w:lang w:val="ru-RU"/>
        </w:rPr>
        <w:lastRenderedPageBreak/>
        <w:t>Все сведения о проведении конкурса просим сообщать уполномоченному лицу.</w:t>
      </w:r>
    </w:p>
    <w:p w14:paraId="0F623C12" w14:textId="77777777" w:rsidR="00767565" w:rsidRPr="00644C3A" w:rsidRDefault="006E6FDC" w:rsidP="00465D55">
      <w:pPr>
        <w:spacing w:before="120"/>
        <w:ind w:firstLine="708"/>
        <w:rPr>
          <w:rFonts w:ascii="Times New Roman" w:hAnsi="Times New Roman"/>
          <w:lang w:val="ru-RU"/>
        </w:rPr>
      </w:pPr>
      <w:r w:rsidRPr="00644C3A">
        <w:rPr>
          <w:rFonts w:ascii="Times New Roman" w:hAnsi="Times New Roman"/>
          <w:lang w:val="ru-RU"/>
        </w:rPr>
        <w:t>4</w:t>
      </w:r>
      <w:r w:rsidR="00465D55">
        <w:rPr>
          <w:rFonts w:ascii="Times New Roman" w:hAnsi="Times New Roman"/>
          <w:lang w:val="ru-RU"/>
        </w:rPr>
        <w:t>. Наш юридический адрес:</w:t>
      </w:r>
      <w:r w:rsidR="00465D55" w:rsidRPr="00644C3A">
        <w:rPr>
          <w:rFonts w:ascii="Times New Roman" w:hAnsi="Times New Roman"/>
          <w:lang w:val="ru-RU"/>
        </w:rPr>
        <w:t xml:space="preserve"> _</w:t>
      </w:r>
      <w:r w:rsidR="00767565" w:rsidRPr="00644C3A">
        <w:rPr>
          <w:rFonts w:ascii="Times New Roman" w:hAnsi="Times New Roman"/>
          <w:lang w:val="ru-RU"/>
        </w:rPr>
        <w:t xml:space="preserve">_________________________________________________, </w:t>
      </w:r>
    </w:p>
    <w:p w14:paraId="46A73A2F" w14:textId="77777777" w:rsidR="00465D55" w:rsidRDefault="00465D55" w:rsidP="00767565">
      <w:pPr>
        <w:pStyle w:val="af6"/>
        <w:ind w:firstLine="851"/>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767565" w:rsidRPr="00644C3A">
        <w:rPr>
          <w:rFonts w:ascii="Times New Roman" w:hAnsi="Times New Roman" w:cs="Times New Roman"/>
          <w:color w:val="auto"/>
          <w:sz w:val="24"/>
          <w:szCs w:val="24"/>
        </w:rPr>
        <w:t>фактический</w:t>
      </w:r>
      <w:r>
        <w:rPr>
          <w:rFonts w:ascii="Times New Roman" w:hAnsi="Times New Roman" w:cs="Times New Roman"/>
          <w:color w:val="auto"/>
          <w:sz w:val="24"/>
          <w:szCs w:val="24"/>
        </w:rPr>
        <w:t xml:space="preserve"> адрес)</w:t>
      </w:r>
    </w:p>
    <w:p w14:paraId="186FE708" w14:textId="77777777" w:rsidR="00767565" w:rsidRPr="00644C3A" w:rsidRDefault="00767565" w:rsidP="00465D55">
      <w:pPr>
        <w:pStyle w:val="af6"/>
        <w:rPr>
          <w:rFonts w:ascii="Times New Roman" w:hAnsi="Times New Roman" w:cs="Times New Roman"/>
          <w:color w:val="auto"/>
          <w:sz w:val="24"/>
          <w:szCs w:val="24"/>
        </w:rPr>
      </w:pPr>
      <w:r w:rsidRPr="00644C3A">
        <w:rPr>
          <w:rFonts w:ascii="Times New Roman" w:hAnsi="Times New Roman" w:cs="Times New Roman"/>
          <w:color w:val="auto"/>
          <w:sz w:val="24"/>
          <w:szCs w:val="24"/>
        </w:rPr>
        <w:t>__________________________________________________________</w:t>
      </w:r>
      <w:r w:rsidR="00465D55">
        <w:rPr>
          <w:rFonts w:ascii="Times New Roman" w:hAnsi="Times New Roman" w:cs="Times New Roman"/>
          <w:color w:val="auto"/>
          <w:sz w:val="24"/>
          <w:szCs w:val="24"/>
        </w:rPr>
        <w:t>______________________</w:t>
      </w:r>
    </w:p>
    <w:p w14:paraId="17FEDC19" w14:textId="77777777" w:rsidR="00465D55" w:rsidRDefault="00767565" w:rsidP="00767565">
      <w:pPr>
        <w:pStyle w:val="af6"/>
        <w:rPr>
          <w:rFonts w:ascii="Times New Roman" w:hAnsi="Times New Roman" w:cs="Times New Roman"/>
          <w:color w:val="auto"/>
          <w:sz w:val="24"/>
          <w:szCs w:val="24"/>
        </w:rPr>
      </w:pPr>
      <w:r w:rsidRPr="00465D55">
        <w:rPr>
          <w:rFonts w:ascii="Times New Roman" w:hAnsi="Times New Roman" w:cs="Times New Roman"/>
          <w:color w:val="auto"/>
          <w:sz w:val="28"/>
          <w:szCs w:val="24"/>
        </w:rPr>
        <w:t>_____________________________________</w:t>
      </w:r>
      <w:r w:rsidR="00465D55">
        <w:rPr>
          <w:rFonts w:ascii="Times New Roman" w:hAnsi="Times New Roman" w:cs="Times New Roman"/>
          <w:color w:val="auto"/>
          <w:sz w:val="28"/>
          <w:szCs w:val="24"/>
        </w:rPr>
        <w:t>_______________________________</w:t>
      </w:r>
      <w:r w:rsidRPr="00644C3A">
        <w:rPr>
          <w:rFonts w:ascii="Times New Roman" w:hAnsi="Times New Roman" w:cs="Times New Roman"/>
          <w:color w:val="auto"/>
          <w:sz w:val="24"/>
          <w:szCs w:val="24"/>
        </w:rPr>
        <w:t xml:space="preserve">, телефон </w:t>
      </w:r>
      <w:r w:rsidRPr="00465D55">
        <w:rPr>
          <w:rFonts w:ascii="Times New Roman" w:hAnsi="Times New Roman" w:cs="Times New Roman"/>
          <w:color w:val="auto"/>
          <w:sz w:val="28"/>
          <w:szCs w:val="28"/>
        </w:rPr>
        <w:t>___________</w:t>
      </w:r>
      <w:r w:rsidR="00465D55">
        <w:rPr>
          <w:rFonts w:ascii="Times New Roman" w:hAnsi="Times New Roman" w:cs="Times New Roman"/>
          <w:color w:val="auto"/>
          <w:sz w:val="28"/>
          <w:szCs w:val="28"/>
        </w:rPr>
        <w:t>___________</w:t>
      </w:r>
      <w:r w:rsidRPr="00644C3A">
        <w:rPr>
          <w:rFonts w:ascii="Times New Roman" w:hAnsi="Times New Roman" w:cs="Times New Roman"/>
          <w:color w:val="auto"/>
          <w:sz w:val="24"/>
          <w:szCs w:val="24"/>
        </w:rPr>
        <w:t xml:space="preserve">, </w:t>
      </w:r>
    </w:p>
    <w:p w14:paraId="274E7BC8" w14:textId="77777777" w:rsidR="00767565" w:rsidRPr="00644C3A" w:rsidRDefault="00767565" w:rsidP="00767565">
      <w:pPr>
        <w:pStyle w:val="af6"/>
        <w:rPr>
          <w:rFonts w:ascii="Times New Roman" w:hAnsi="Times New Roman" w:cs="Times New Roman"/>
          <w:color w:val="auto"/>
          <w:sz w:val="24"/>
          <w:szCs w:val="24"/>
        </w:rPr>
      </w:pPr>
      <w:r w:rsidRPr="00644C3A">
        <w:rPr>
          <w:rFonts w:ascii="Times New Roman" w:hAnsi="Times New Roman" w:cs="Times New Roman"/>
          <w:color w:val="auto"/>
          <w:sz w:val="24"/>
          <w:szCs w:val="24"/>
        </w:rPr>
        <w:t>банковские реквизиты: _____________________________________________</w:t>
      </w:r>
      <w:r w:rsidR="00465D55">
        <w:rPr>
          <w:rFonts w:ascii="Times New Roman" w:hAnsi="Times New Roman" w:cs="Times New Roman"/>
          <w:color w:val="auto"/>
          <w:sz w:val="24"/>
          <w:szCs w:val="24"/>
        </w:rPr>
        <w:t>____</w:t>
      </w:r>
      <w:r w:rsidRPr="00644C3A">
        <w:rPr>
          <w:rFonts w:ascii="Times New Roman" w:hAnsi="Times New Roman" w:cs="Times New Roman"/>
          <w:color w:val="auto"/>
          <w:sz w:val="24"/>
          <w:szCs w:val="24"/>
        </w:rPr>
        <w:t xml:space="preserve">___________, электронный адрес </w:t>
      </w:r>
      <w:r w:rsidRPr="00465D55">
        <w:rPr>
          <w:rFonts w:ascii="Times New Roman" w:hAnsi="Times New Roman" w:cs="Times New Roman"/>
          <w:color w:val="auto"/>
          <w:sz w:val="28"/>
          <w:szCs w:val="24"/>
        </w:rPr>
        <w:t>____________________</w:t>
      </w:r>
      <w:r w:rsidR="00465D55">
        <w:rPr>
          <w:rFonts w:ascii="Times New Roman" w:hAnsi="Times New Roman" w:cs="Times New Roman"/>
          <w:color w:val="auto"/>
          <w:sz w:val="28"/>
          <w:szCs w:val="24"/>
        </w:rPr>
        <w:t>_________________________________</w:t>
      </w:r>
      <w:r w:rsidRPr="00465D55">
        <w:rPr>
          <w:rFonts w:ascii="Times New Roman" w:hAnsi="Times New Roman" w:cs="Times New Roman"/>
          <w:color w:val="auto"/>
          <w:sz w:val="28"/>
          <w:szCs w:val="24"/>
        </w:rPr>
        <w:t>_</w:t>
      </w:r>
      <w:r w:rsidRPr="00644C3A">
        <w:rPr>
          <w:rFonts w:ascii="Times New Roman" w:hAnsi="Times New Roman" w:cs="Times New Roman"/>
          <w:color w:val="auto"/>
          <w:sz w:val="24"/>
          <w:szCs w:val="24"/>
        </w:rPr>
        <w:t>.</w:t>
      </w:r>
    </w:p>
    <w:p w14:paraId="08EF7330" w14:textId="77777777" w:rsidR="00767565" w:rsidRPr="00644C3A" w:rsidRDefault="00767565" w:rsidP="00767565">
      <w:pPr>
        <w:pStyle w:val="af6"/>
        <w:rPr>
          <w:rFonts w:ascii="Times New Roman" w:hAnsi="Times New Roman" w:cs="Times New Roman"/>
          <w:color w:val="auto"/>
          <w:sz w:val="24"/>
          <w:szCs w:val="24"/>
        </w:rPr>
      </w:pPr>
    </w:p>
    <w:p w14:paraId="6522AF82" w14:textId="77777777" w:rsidR="00465D55" w:rsidRDefault="006E6FDC" w:rsidP="00465D55">
      <w:pPr>
        <w:pStyle w:val="af6"/>
        <w:ind w:firstLine="708"/>
        <w:rPr>
          <w:rFonts w:ascii="Times New Roman" w:hAnsi="Times New Roman" w:cs="Times New Roman"/>
          <w:color w:val="auto"/>
          <w:sz w:val="24"/>
          <w:szCs w:val="24"/>
        </w:rPr>
      </w:pPr>
      <w:r w:rsidRPr="00644C3A">
        <w:rPr>
          <w:rFonts w:ascii="Times New Roman" w:hAnsi="Times New Roman" w:cs="Times New Roman"/>
          <w:color w:val="auto"/>
          <w:sz w:val="24"/>
          <w:szCs w:val="24"/>
        </w:rPr>
        <w:t>5</w:t>
      </w:r>
      <w:r w:rsidR="00767565" w:rsidRPr="00644C3A">
        <w:rPr>
          <w:rFonts w:ascii="Times New Roman" w:hAnsi="Times New Roman" w:cs="Times New Roman"/>
          <w:color w:val="auto"/>
          <w:sz w:val="24"/>
          <w:szCs w:val="24"/>
        </w:rPr>
        <w:t xml:space="preserve">. Корреспонденцию в наш адрес просим направлять по </w:t>
      </w:r>
      <w:r w:rsidR="00465D55" w:rsidRPr="00644C3A">
        <w:rPr>
          <w:rFonts w:ascii="Times New Roman" w:hAnsi="Times New Roman" w:cs="Times New Roman"/>
          <w:color w:val="auto"/>
          <w:sz w:val="24"/>
          <w:szCs w:val="24"/>
        </w:rPr>
        <w:t>адресу:</w:t>
      </w:r>
      <w:r w:rsidR="00465D55">
        <w:rPr>
          <w:rFonts w:ascii="Times New Roman" w:hAnsi="Times New Roman" w:cs="Times New Roman"/>
          <w:color w:val="auto"/>
          <w:sz w:val="24"/>
          <w:szCs w:val="24"/>
        </w:rPr>
        <w:t xml:space="preserve"> ___________________</w:t>
      </w:r>
    </w:p>
    <w:p w14:paraId="7EB3FB78" w14:textId="77777777" w:rsidR="00767565" w:rsidRPr="00644C3A" w:rsidRDefault="00767565" w:rsidP="00465D55">
      <w:pPr>
        <w:pStyle w:val="af6"/>
        <w:rPr>
          <w:rFonts w:ascii="Times New Roman" w:hAnsi="Times New Roman" w:cs="Times New Roman"/>
          <w:color w:val="auto"/>
          <w:sz w:val="24"/>
          <w:szCs w:val="24"/>
        </w:rPr>
      </w:pPr>
      <w:r w:rsidRPr="00644C3A">
        <w:rPr>
          <w:rFonts w:ascii="Times New Roman" w:hAnsi="Times New Roman" w:cs="Times New Roman"/>
          <w:color w:val="auto"/>
          <w:sz w:val="24"/>
          <w:szCs w:val="24"/>
        </w:rPr>
        <w:t>______________________________________________________</w:t>
      </w:r>
      <w:r w:rsidR="00465D55">
        <w:rPr>
          <w:rFonts w:ascii="Times New Roman" w:hAnsi="Times New Roman" w:cs="Times New Roman"/>
          <w:color w:val="auto"/>
          <w:sz w:val="24"/>
          <w:szCs w:val="24"/>
        </w:rPr>
        <w:t>_______</w:t>
      </w:r>
      <w:r w:rsidRPr="00644C3A">
        <w:rPr>
          <w:rFonts w:ascii="Times New Roman" w:hAnsi="Times New Roman" w:cs="Times New Roman"/>
          <w:color w:val="auto"/>
          <w:sz w:val="24"/>
          <w:szCs w:val="24"/>
        </w:rPr>
        <w:t>___________________.</w:t>
      </w:r>
    </w:p>
    <w:p w14:paraId="59C3245A" w14:textId="77777777" w:rsidR="00767565" w:rsidRPr="00644C3A" w:rsidRDefault="00767565" w:rsidP="00767565">
      <w:pPr>
        <w:pStyle w:val="af6"/>
        <w:rPr>
          <w:rFonts w:ascii="Times New Roman" w:hAnsi="Times New Roman" w:cs="Times New Roman"/>
          <w:color w:val="auto"/>
          <w:sz w:val="24"/>
          <w:szCs w:val="24"/>
        </w:rPr>
      </w:pPr>
    </w:p>
    <w:p w14:paraId="2E5670FB" w14:textId="77777777" w:rsidR="00767565" w:rsidRPr="00644C3A" w:rsidRDefault="006E6FDC" w:rsidP="00465D55">
      <w:pPr>
        <w:pStyle w:val="af6"/>
        <w:ind w:firstLine="708"/>
        <w:rPr>
          <w:rFonts w:ascii="Times New Roman" w:hAnsi="Times New Roman" w:cs="Times New Roman"/>
          <w:color w:val="auto"/>
          <w:sz w:val="24"/>
          <w:szCs w:val="24"/>
        </w:rPr>
      </w:pPr>
      <w:r w:rsidRPr="00644C3A">
        <w:rPr>
          <w:rFonts w:ascii="Times New Roman" w:hAnsi="Times New Roman" w:cs="Times New Roman"/>
          <w:color w:val="auto"/>
          <w:sz w:val="24"/>
          <w:szCs w:val="24"/>
        </w:rPr>
        <w:t>6</w:t>
      </w:r>
      <w:r w:rsidR="00767565" w:rsidRPr="00644C3A">
        <w:rPr>
          <w:rFonts w:ascii="Times New Roman" w:hAnsi="Times New Roman" w:cs="Times New Roman"/>
          <w:color w:val="auto"/>
          <w:sz w:val="24"/>
          <w:szCs w:val="24"/>
        </w:rPr>
        <w:t xml:space="preserve">. К настоящему заявлению прилагаются документы согласно </w:t>
      </w:r>
      <w:r w:rsidR="00465D55" w:rsidRPr="00644C3A">
        <w:rPr>
          <w:rFonts w:ascii="Times New Roman" w:hAnsi="Times New Roman" w:cs="Times New Roman"/>
          <w:color w:val="auto"/>
          <w:sz w:val="24"/>
          <w:szCs w:val="24"/>
        </w:rPr>
        <w:t>описи на</w:t>
      </w:r>
      <w:r w:rsidR="00767565" w:rsidRPr="00644C3A">
        <w:rPr>
          <w:rFonts w:ascii="Times New Roman" w:hAnsi="Times New Roman" w:cs="Times New Roman"/>
          <w:color w:val="auto"/>
          <w:sz w:val="24"/>
          <w:szCs w:val="24"/>
        </w:rPr>
        <w:t xml:space="preserve"> __</w:t>
      </w:r>
      <w:r w:rsidR="00465D55">
        <w:rPr>
          <w:rFonts w:ascii="Times New Roman" w:hAnsi="Times New Roman" w:cs="Times New Roman"/>
          <w:color w:val="auto"/>
          <w:sz w:val="24"/>
          <w:szCs w:val="24"/>
        </w:rPr>
        <w:t>_</w:t>
      </w:r>
      <w:r w:rsidR="00767565" w:rsidRPr="00644C3A">
        <w:rPr>
          <w:rFonts w:ascii="Times New Roman" w:hAnsi="Times New Roman" w:cs="Times New Roman"/>
          <w:color w:val="auto"/>
          <w:sz w:val="24"/>
          <w:szCs w:val="24"/>
        </w:rPr>
        <w:t>___ листах.</w:t>
      </w:r>
    </w:p>
    <w:p w14:paraId="45391052" w14:textId="77777777" w:rsidR="00767565" w:rsidRPr="00644C3A" w:rsidRDefault="00767565" w:rsidP="00465D55">
      <w:pPr>
        <w:ind w:firstLine="851"/>
        <w:rPr>
          <w:rFonts w:ascii="Times New Roman" w:hAnsi="Times New Roman"/>
          <w:bCs/>
          <w:lang w:val="ru-RU"/>
        </w:rPr>
      </w:pPr>
    </w:p>
    <w:p w14:paraId="3933EA0A" w14:textId="77777777" w:rsidR="00767565" w:rsidRPr="00644C3A" w:rsidRDefault="00767565" w:rsidP="00465D55">
      <w:pPr>
        <w:ind w:firstLine="708"/>
        <w:rPr>
          <w:rFonts w:ascii="Times New Roman" w:hAnsi="Times New Roman"/>
          <w:lang w:val="ru-RU"/>
        </w:rPr>
      </w:pPr>
      <w:r w:rsidRPr="00644C3A">
        <w:rPr>
          <w:rFonts w:ascii="Times New Roman" w:hAnsi="Times New Roman"/>
          <w:lang w:val="ru-RU"/>
        </w:rPr>
        <w:t xml:space="preserve">Сообщаем также следующую дополнительную </w:t>
      </w:r>
      <w:r w:rsidR="00465D55" w:rsidRPr="00644C3A">
        <w:rPr>
          <w:rFonts w:ascii="Times New Roman" w:hAnsi="Times New Roman"/>
          <w:lang w:val="ru-RU"/>
        </w:rPr>
        <w:t>информацию:</w:t>
      </w:r>
      <w:r w:rsidR="00465D55">
        <w:rPr>
          <w:rFonts w:ascii="Times New Roman" w:hAnsi="Times New Roman"/>
          <w:lang w:val="ru-RU"/>
        </w:rPr>
        <w:t xml:space="preserve"> _____________________</w:t>
      </w:r>
    </w:p>
    <w:p w14:paraId="17A649B7" w14:textId="77777777" w:rsidR="00767565" w:rsidRPr="00644C3A" w:rsidRDefault="00767565" w:rsidP="00767565">
      <w:pPr>
        <w:rPr>
          <w:rFonts w:ascii="Times New Roman" w:hAnsi="Times New Roman"/>
          <w:bCs/>
          <w:lang w:val="ru-RU"/>
        </w:rPr>
      </w:pPr>
      <w:r w:rsidRPr="00644C3A">
        <w:rPr>
          <w:rFonts w:ascii="Times New Roman" w:hAnsi="Times New Roman"/>
          <w:lang w:val="ru-RU"/>
        </w:rPr>
        <w:t>________</w:t>
      </w:r>
      <w:r w:rsidR="00465D55">
        <w:rPr>
          <w:rFonts w:ascii="Times New Roman" w:hAnsi="Times New Roman"/>
          <w:lang w:val="ru-RU"/>
        </w:rPr>
        <w:t>____</w:t>
      </w:r>
      <w:r w:rsidRPr="00644C3A">
        <w:rPr>
          <w:rFonts w:ascii="Times New Roman" w:hAnsi="Times New Roman"/>
          <w:lang w:val="ru-RU"/>
        </w:rPr>
        <w:t>____________________________________________________________________</w:t>
      </w:r>
    </w:p>
    <w:p w14:paraId="6166C147" w14:textId="77777777" w:rsidR="00767565" w:rsidRPr="00644C3A" w:rsidRDefault="00767565" w:rsidP="00767565">
      <w:pPr>
        <w:ind w:firstLine="851"/>
        <w:rPr>
          <w:rFonts w:ascii="Times New Roman" w:hAnsi="Times New Roman"/>
          <w:bCs/>
          <w:lang w:val="ru-RU"/>
        </w:rPr>
      </w:pPr>
    </w:p>
    <w:p w14:paraId="3E11ABCA" w14:textId="77777777" w:rsidR="00767565" w:rsidRPr="00644C3A" w:rsidRDefault="00767565" w:rsidP="00767565">
      <w:pPr>
        <w:ind w:firstLine="851"/>
        <w:rPr>
          <w:rFonts w:ascii="Times New Roman" w:hAnsi="Times New Roman"/>
          <w:bCs/>
          <w:lang w:val="ru-RU"/>
        </w:rPr>
      </w:pPr>
    </w:p>
    <w:p w14:paraId="46F84CE8" w14:textId="77777777" w:rsidR="00767565" w:rsidRPr="00644C3A" w:rsidRDefault="00767565" w:rsidP="00465D55">
      <w:pPr>
        <w:ind w:firstLine="709"/>
        <w:rPr>
          <w:rFonts w:ascii="Times New Roman" w:hAnsi="Times New Roman"/>
          <w:lang w:val="ru-RU"/>
        </w:rPr>
      </w:pPr>
      <w:r w:rsidRPr="00644C3A">
        <w:rPr>
          <w:rFonts w:ascii="Times New Roman" w:hAnsi="Times New Roman"/>
          <w:bCs/>
          <w:lang w:val="ru-RU"/>
        </w:rPr>
        <w:t>Руководитель организации</w:t>
      </w:r>
      <w:r w:rsidRPr="00644C3A">
        <w:rPr>
          <w:rFonts w:ascii="Times New Roman" w:hAnsi="Times New Roman"/>
          <w:lang w:val="ru-RU"/>
        </w:rPr>
        <w:t xml:space="preserve"> _____________________ (Фамилия, инициалы)</w:t>
      </w:r>
    </w:p>
    <w:p w14:paraId="3EAB4908" w14:textId="77777777" w:rsidR="00767565" w:rsidRPr="00644C3A" w:rsidRDefault="00767565" w:rsidP="00767565">
      <w:pPr>
        <w:ind w:firstLine="851"/>
        <w:jc w:val="center"/>
        <w:rPr>
          <w:rFonts w:ascii="Times New Roman" w:hAnsi="Times New Roman"/>
          <w:vertAlign w:val="superscript"/>
          <w:lang w:val="ru-RU"/>
        </w:rPr>
      </w:pPr>
      <w:r w:rsidRPr="00644C3A">
        <w:rPr>
          <w:rFonts w:ascii="Times New Roman" w:hAnsi="Times New Roman"/>
          <w:vertAlign w:val="superscript"/>
          <w:lang w:val="ru-RU"/>
        </w:rPr>
        <w:t>(подпись)</w:t>
      </w:r>
    </w:p>
    <w:p w14:paraId="4C1D8F33" w14:textId="77777777" w:rsidR="00767565" w:rsidRPr="00644C3A" w:rsidRDefault="00767565" w:rsidP="00767565">
      <w:pPr>
        <w:ind w:firstLine="851"/>
        <w:rPr>
          <w:rFonts w:ascii="Times New Roman" w:hAnsi="Times New Roman"/>
          <w:bCs/>
          <w:lang w:val="ru-RU"/>
        </w:rPr>
      </w:pPr>
    </w:p>
    <w:p w14:paraId="250B6275" w14:textId="77777777" w:rsidR="00767565" w:rsidRPr="00644C3A" w:rsidRDefault="00767565" w:rsidP="00465D55">
      <w:pPr>
        <w:ind w:firstLine="709"/>
        <w:rPr>
          <w:rFonts w:ascii="Times New Roman" w:hAnsi="Times New Roman"/>
          <w:lang w:val="ru-RU"/>
        </w:rPr>
      </w:pPr>
      <w:r w:rsidRPr="00644C3A">
        <w:rPr>
          <w:rFonts w:ascii="Times New Roman" w:hAnsi="Times New Roman"/>
          <w:bCs/>
          <w:lang w:val="ru-RU"/>
        </w:rPr>
        <w:t>Главный бухгалтер</w:t>
      </w:r>
      <w:r w:rsidRPr="00644C3A">
        <w:rPr>
          <w:rFonts w:ascii="Times New Roman" w:hAnsi="Times New Roman"/>
          <w:lang w:val="ru-RU"/>
        </w:rPr>
        <w:t xml:space="preserve">              ______________________ (Фамилия, инициалы)</w:t>
      </w:r>
    </w:p>
    <w:p w14:paraId="40CCEE8E" w14:textId="77777777" w:rsidR="00767565" w:rsidRPr="00644C3A" w:rsidRDefault="00767565" w:rsidP="00767565">
      <w:pPr>
        <w:spacing w:line="360" w:lineRule="auto"/>
        <w:ind w:firstLine="851"/>
        <w:rPr>
          <w:rFonts w:ascii="Times New Roman" w:hAnsi="Times New Roman"/>
          <w:bCs/>
          <w:lang w:val="ru-RU"/>
        </w:rPr>
      </w:pPr>
      <w:r w:rsidRPr="00644C3A">
        <w:rPr>
          <w:rFonts w:ascii="Times New Roman" w:hAnsi="Times New Roman"/>
          <w:b/>
          <w:vertAlign w:val="superscript"/>
          <w:lang w:val="ru-RU"/>
        </w:rPr>
        <w:tab/>
        <w:t xml:space="preserve">    </w:t>
      </w:r>
      <w:r w:rsidRPr="00644C3A">
        <w:rPr>
          <w:rFonts w:ascii="Times New Roman" w:hAnsi="Times New Roman"/>
          <w:b/>
          <w:vertAlign w:val="superscript"/>
          <w:lang w:val="ru-RU"/>
        </w:rPr>
        <w:tab/>
      </w:r>
      <w:r w:rsidRPr="00644C3A">
        <w:rPr>
          <w:rFonts w:ascii="Times New Roman" w:hAnsi="Times New Roman"/>
          <w:b/>
          <w:vertAlign w:val="superscript"/>
          <w:lang w:val="ru-RU"/>
        </w:rPr>
        <w:tab/>
      </w:r>
      <w:r w:rsidRPr="00644C3A">
        <w:rPr>
          <w:rFonts w:ascii="Times New Roman" w:hAnsi="Times New Roman"/>
          <w:b/>
          <w:vertAlign w:val="superscript"/>
          <w:lang w:val="ru-RU"/>
        </w:rPr>
        <w:tab/>
      </w:r>
      <w:r w:rsidRPr="00644C3A">
        <w:rPr>
          <w:rFonts w:ascii="Times New Roman" w:hAnsi="Times New Roman"/>
          <w:b/>
          <w:vertAlign w:val="superscript"/>
          <w:lang w:val="ru-RU"/>
        </w:rPr>
        <w:tab/>
      </w:r>
      <w:r w:rsidRPr="00644C3A">
        <w:rPr>
          <w:rFonts w:ascii="Times New Roman" w:hAnsi="Times New Roman"/>
          <w:vertAlign w:val="superscript"/>
          <w:lang w:val="ru-RU"/>
        </w:rPr>
        <w:t xml:space="preserve">              (подпись)</w:t>
      </w:r>
      <w:r w:rsidRPr="00644C3A">
        <w:rPr>
          <w:rFonts w:ascii="Times New Roman" w:hAnsi="Times New Roman"/>
          <w:bCs/>
          <w:lang w:val="ru-RU"/>
        </w:rPr>
        <w:t xml:space="preserve"> </w:t>
      </w:r>
    </w:p>
    <w:p w14:paraId="10E8A571" w14:textId="77777777" w:rsidR="00767565" w:rsidRPr="00644C3A" w:rsidRDefault="00767565" w:rsidP="00465D55">
      <w:pPr>
        <w:spacing w:line="360" w:lineRule="auto"/>
        <w:ind w:left="708"/>
        <w:rPr>
          <w:rFonts w:ascii="Times New Roman" w:hAnsi="Times New Roman"/>
          <w:lang w:val="ru-RU"/>
        </w:rPr>
      </w:pPr>
      <w:r w:rsidRPr="00644C3A">
        <w:rPr>
          <w:rFonts w:ascii="Times New Roman" w:hAnsi="Times New Roman"/>
          <w:bCs/>
          <w:lang w:val="ru-RU"/>
        </w:rPr>
        <w:t>МП</w:t>
      </w:r>
      <w:r w:rsidRPr="00644C3A">
        <w:rPr>
          <w:rFonts w:ascii="Times New Roman" w:hAnsi="Times New Roman"/>
          <w:bCs/>
          <w:i/>
          <w:iCs/>
          <w:lang w:val="ru-RU"/>
        </w:rPr>
        <w:tab/>
      </w:r>
      <w:r w:rsidRPr="00644C3A">
        <w:rPr>
          <w:rFonts w:ascii="Times New Roman" w:hAnsi="Times New Roman"/>
          <w:bCs/>
          <w:i/>
          <w:iCs/>
          <w:lang w:val="ru-RU"/>
        </w:rPr>
        <w:tab/>
      </w:r>
    </w:p>
    <w:p w14:paraId="481F8A16" w14:textId="77777777" w:rsidR="00767565" w:rsidRPr="00644C3A" w:rsidRDefault="00767565" w:rsidP="000F5C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Приложения:</w:t>
      </w:r>
    </w:p>
    <w:p w14:paraId="7D014402" w14:textId="77777777" w:rsidR="000F5C07" w:rsidRDefault="00767565" w:rsidP="009F22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1. Сведения о коллегиальном исполнительном органе либо о лице, </w:t>
      </w:r>
      <w:r w:rsidR="000F5C07" w:rsidRPr="00644C3A">
        <w:rPr>
          <w:rFonts w:ascii="Times New Roman" w:eastAsia="Times New Roman" w:hAnsi="Times New Roman"/>
          <w:lang w:val="ru-RU" w:eastAsia="ru-RU"/>
        </w:rPr>
        <w:t>осуществляющем функции</w:t>
      </w:r>
      <w:r w:rsidRPr="00644C3A">
        <w:rPr>
          <w:rFonts w:ascii="Times New Roman" w:eastAsia="Times New Roman" w:hAnsi="Times New Roman"/>
          <w:lang w:val="ru-RU" w:eastAsia="ru-RU"/>
        </w:rPr>
        <w:t xml:space="preserve"> единоличного исполнительн</w:t>
      </w:r>
      <w:r w:rsidR="00B71A0A">
        <w:rPr>
          <w:rFonts w:ascii="Times New Roman" w:eastAsia="Times New Roman" w:hAnsi="Times New Roman"/>
          <w:lang w:val="ru-RU" w:eastAsia="ru-RU"/>
        </w:rPr>
        <w:t>ого органа (по форме приложения</w:t>
      </w:r>
      <w:r w:rsidRPr="00644C3A">
        <w:rPr>
          <w:rFonts w:ascii="Times New Roman" w:eastAsia="Times New Roman" w:hAnsi="Times New Roman"/>
          <w:lang w:val="ru-RU" w:eastAsia="ru-RU"/>
        </w:rPr>
        <w:t xml:space="preserve"> 1) на ___ листах.</w:t>
      </w:r>
    </w:p>
    <w:p w14:paraId="349AEEA6" w14:textId="77777777" w:rsidR="009F2203" w:rsidRDefault="00767565" w:rsidP="009F22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2. Сведения о штатных с</w:t>
      </w:r>
      <w:r w:rsidR="00B71A0A">
        <w:rPr>
          <w:rFonts w:ascii="Times New Roman" w:eastAsia="Times New Roman" w:hAnsi="Times New Roman"/>
          <w:lang w:val="ru-RU" w:eastAsia="ru-RU"/>
        </w:rPr>
        <w:t>отрудниках (по форме приложения</w:t>
      </w:r>
      <w:r w:rsidRPr="00644C3A">
        <w:rPr>
          <w:rFonts w:ascii="Times New Roman" w:eastAsia="Times New Roman" w:hAnsi="Times New Roman"/>
          <w:lang w:val="ru-RU" w:eastAsia="ru-RU"/>
        </w:rPr>
        <w:t xml:space="preserve"> 2) на ___ листах.</w:t>
      </w:r>
    </w:p>
    <w:p w14:paraId="36C21BC4" w14:textId="77777777" w:rsidR="009F2203" w:rsidRDefault="00767565" w:rsidP="009F22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3. Копии договоров доверительного управления активами накопительных пенсионных фондов и (или) паевых инвестиционных фондов на ___ листах.</w:t>
      </w:r>
    </w:p>
    <w:p w14:paraId="4FAFF04A" w14:textId="77777777" w:rsidR="009F2203" w:rsidRDefault="00767565" w:rsidP="009F22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4. Расчет собственных средств управляющей компании на 1 число предыдущего месяца даты подачи заявки на </w:t>
      </w:r>
      <w:r w:rsidR="009F2203" w:rsidRPr="00644C3A">
        <w:rPr>
          <w:rFonts w:ascii="Times New Roman" w:eastAsia="Times New Roman" w:hAnsi="Times New Roman"/>
          <w:lang w:val="ru-RU" w:eastAsia="ru-RU"/>
        </w:rPr>
        <w:t>основании промежуточного</w:t>
      </w:r>
      <w:r w:rsidRPr="00644C3A">
        <w:rPr>
          <w:rFonts w:ascii="Times New Roman" w:eastAsia="Times New Roman" w:hAnsi="Times New Roman"/>
          <w:lang w:val="ru-RU" w:eastAsia="ru-RU"/>
        </w:rPr>
        <w:t xml:space="preserve"> бухгалтерского баланса, заверенного аудитором, подписанный руководителем и главным бухгалтером претендента.</w:t>
      </w:r>
    </w:p>
    <w:p w14:paraId="2BA228AA" w14:textId="77777777" w:rsidR="009F2203" w:rsidRDefault="00767565" w:rsidP="006C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5. Справка территориального органа ГНС и Социального фонда о наличии (отсутствии) просроченной задолженности перед бюджетами всех уровней на конец </w:t>
      </w:r>
      <w:r w:rsidR="009F2203" w:rsidRPr="00644C3A">
        <w:rPr>
          <w:rFonts w:ascii="Times New Roman" w:eastAsia="Times New Roman" w:hAnsi="Times New Roman"/>
          <w:lang w:val="ru-RU" w:eastAsia="ru-RU"/>
        </w:rPr>
        <w:t>месяца, предшествующей</w:t>
      </w:r>
      <w:r w:rsidRPr="00644C3A">
        <w:rPr>
          <w:rFonts w:ascii="Times New Roman" w:eastAsia="Times New Roman" w:hAnsi="Times New Roman"/>
          <w:lang w:val="ru-RU" w:eastAsia="ru-RU"/>
        </w:rPr>
        <w:t xml:space="preserve"> дате подачи заявки на участие в конкурсе, на ___ листах.</w:t>
      </w:r>
    </w:p>
    <w:p w14:paraId="06FEDD2D" w14:textId="77777777" w:rsidR="009F2203" w:rsidRDefault="00767565" w:rsidP="006C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6. Копии внутренних регламентов, определяющих порядок принятия решений по  инвестированию средств пенсионных накоплений, обеспечивающих контроль за рисками при совершении операций по инвестированию средств пенсионных накоплений, контроль за использованием и сохранностью средств, переданных в доверительное управление, документооборот в управляющей компании и между управляющей компанией и депозитарием, а также защиту служебной информации об операциях по инвестированию  средств пенсионных накоплений от несанкционированного доступа на  ___ листах.</w:t>
      </w:r>
    </w:p>
    <w:p w14:paraId="7A77AB89" w14:textId="77777777" w:rsidR="00767565" w:rsidRPr="00644C3A" w:rsidRDefault="00767565" w:rsidP="006C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7. Данные об аффилированных лицах управляющей компании с указанием физических лиц, наименований юридических лиц и указанием признака аффилированности (в произвольной форме).</w:t>
      </w:r>
    </w:p>
    <w:p w14:paraId="5BFC9CB5" w14:textId="77777777" w:rsidR="00B85787" w:rsidRDefault="00B85787"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0514A200" w14:textId="77777777" w:rsidR="00B85787" w:rsidRDefault="00B85787"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0397901A" w14:textId="77777777" w:rsidR="008516EF" w:rsidRDefault="008516EF"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687FEE77" w14:textId="77777777" w:rsidR="008516EF" w:rsidRDefault="008516EF"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0EEC2DD7" w14:textId="77777777" w:rsidR="008516EF" w:rsidRDefault="008516EF"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15A74615" w14:textId="77777777" w:rsidR="008516EF" w:rsidRDefault="008516EF"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4D385737"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r w:rsidRPr="00644C3A">
        <w:rPr>
          <w:rFonts w:ascii="Times New Roman" w:eastAsia="Times New Roman" w:hAnsi="Times New Roman"/>
          <w:lang w:val="ru-RU" w:eastAsia="ru-RU"/>
        </w:rPr>
        <w:lastRenderedPageBreak/>
        <w:t>Приложение 1</w:t>
      </w:r>
    </w:p>
    <w:p w14:paraId="0576ACAE"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r w:rsidRPr="00644C3A">
        <w:rPr>
          <w:rFonts w:ascii="Times New Roman" w:eastAsia="Times New Roman" w:hAnsi="Times New Roman"/>
          <w:lang w:val="ru-RU" w:eastAsia="ru-RU"/>
        </w:rPr>
        <w:t xml:space="preserve">     к Заявке на участие</w:t>
      </w:r>
    </w:p>
    <w:p w14:paraId="34CB3E91"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r w:rsidRPr="00644C3A">
        <w:rPr>
          <w:rFonts w:ascii="Times New Roman" w:eastAsia="Times New Roman" w:hAnsi="Times New Roman"/>
          <w:lang w:val="ru-RU" w:eastAsia="ru-RU"/>
        </w:rPr>
        <w:t xml:space="preserve">     в конкурсе</w:t>
      </w:r>
    </w:p>
    <w:p w14:paraId="742C12B8"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p w14:paraId="59D71913"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r w:rsidRPr="00644C3A">
        <w:rPr>
          <w:rFonts w:ascii="Times New Roman" w:eastAsia="Times New Roman" w:hAnsi="Times New Roman"/>
          <w:lang w:val="ru-RU" w:eastAsia="ru-RU"/>
        </w:rPr>
        <w:t>С В Е Д Е Н И Я</w:t>
      </w:r>
    </w:p>
    <w:p w14:paraId="2BE9CE09"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r w:rsidRPr="00644C3A">
        <w:rPr>
          <w:rFonts w:ascii="Times New Roman" w:eastAsia="Times New Roman" w:hAnsi="Times New Roman"/>
          <w:lang w:val="ru-RU" w:eastAsia="ru-RU"/>
        </w:rPr>
        <w:t>о составе коллегиального исполнительного органа</w:t>
      </w:r>
    </w:p>
    <w:p w14:paraId="43920AD5"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r w:rsidRPr="00644C3A">
        <w:rPr>
          <w:rFonts w:ascii="Times New Roman" w:eastAsia="Times New Roman" w:hAnsi="Times New Roman"/>
          <w:lang w:val="ru-RU" w:eastAsia="ru-RU"/>
        </w:rPr>
        <w:t>(единоличном исполнительном органе)</w:t>
      </w:r>
    </w:p>
    <w:p w14:paraId="54B665DE"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r w:rsidRPr="00644C3A">
        <w:rPr>
          <w:rFonts w:ascii="Times New Roman" w:eastAsia="Times New Roman" w:hAnsi="Times New Roman"/>
          <w:lang w:val="ru-RU" w:eastAsia="ru-RU"/>
        </w:rPr>
        <w:t>__________________________________________________________________</w:t>
      </w:r>
    </w:p>
    <w:p w14:paraId="746EE357"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r w:rsidRPr="00644C3A">
        <w:rPr>
          <w:rFonts w:ascii="Times New Roman" w:eastAsia="Times New Roman" w:hAnsi="Times New Roman"/>
          <w:lang w:val="ru-RU" w:eastAsia="ru-RU"/>
        </w:rPr>
        <w:t>(наименование организации)</w:t>
      </w:r>
    </w:p>
    <w:p w14:paraId="5D147DCF"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p w14:paraId="762B5C1E" w14:textId="77777777" w:rsidR="00767565" w:rsidRPr="00644C3A" w:rsidRDefault="006C403F"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Pr>
          <w:rFonts w:ascii="Times New Roman" w:eastAsia="Times New Roman" w:hAnsi="Times New Roman"/>
          <w:lang w:val="ru-RU" w:eastAsia="ru-RU"/>
        </w:rPr>
        <w:tab/>
      </w:r>
      <w:r w:rsidR="00767565" w:rsidRPr="00644C3A">
        <w:rPr>
          <w:rFonts w:ascii="Times New Roman" w:eastAsia="Times New Roman" w:hAnsi="Times New Roman"/>
          <w:lang w:val="ru-RU" w:eastAsia="ru-RU"/>
        </w:rPr>
        <w:t>Информация о каждом из членов коллегиального исполнительного органа (</w:t>
      </w:r>
      <w:r w:rsidRPr="00644C3A">
        <w:rPr>
          <w:rFonts w:ascii="Times New Roman" w:eastAsia="Times New Roman" w:hAnsi="Times New Roman"/>
          <w:lang w:val="ru-RU" w:eastAsia="ru-RU"/>
        </w:rPr>
        <w:t>лица, осуществляющего</w:t>
      </w:r>
      <w:r w:rsidR="00767565" w:rsidRPr="00644C3A">
        <w:rPr>
          <w:rFonts w:ascii="Times New Roman" w:eastAsia="Times New Roman" w:hAnsi="Times New Roman"/>
          <w:lang w:val="ru-RU" w:eastAsia="ru-RU"/>
        </w:rPr>
        <w:t xml:space="preserve"> функции единоличного исполнительного органа) по состоянию на дату подачи заявки</w:t>
      </w:r>
    </w:p>
    <w:p w14:paraId="7879D6A4"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tbl>
      <w:tblPr>
        <w:tblStyle w:val="af8"/>
        <w:tblW w:w="0" w:type="auto"/>
        <w:tblLook w:val="04A0" w:firstRow="1" w:lastRow="0" w:firstColumn="1" w:lastColumn="0" w:noHBand="0" w:noVBand="1"/>
      </w:tblPr>
      <w:tblGrid>
        <w:gridCol w:w="540"/>
        <w:gridCol w:w="5664"/>
        <w:gridCol w:w="3372"/>
      </w:tblGrid>
      <w:tr w:rsidR="00767565" w:rsidRPr="00761EA4" w14:paraId="4D10F35B" w14:textId="77777777" w:rsidTr="00767565">
        <w:tc>
          <w:tcPr>
            <w:tcW w:w="540" w:type="dxa"/>
          </w:tcPr>
          <w:p w14:paraId="752C5992"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tc>
        <w:tc>
          <w:tcPr>
            <w:tcW w:w="5664" w:type="dxa"/>
          </w:tcPr>
          <w:p w14:paraId="417529F4"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Фамилия, имя, отчество члена коллегиального  исполнительного органа (лица, осуществляющего функции единоличного исполнительного органа)</w:t>
            </w:r>
          </w:p>
        </w:tc>
        <w:tc>
          <w:tcPr>
            <w:tcW w:w="3372" w:type="dxa"/>
          </w:tcPr>
          <w:p w14:paraId="46D74F7B"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tc>
      </w:tr>
      <w:tr w:rsidR="00767565" w:rsidRPr="00644C3A" w14:paraId="51A8DDE0" w14:textId="77777777" w:rsidTr="00767565">
        <w:tc>
          <w:tcPr>
            <w:tcW w:w="540" w:type="dxa"/>
          </w:tcPr>
          <w:p w14:paraId="1E54C373"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tc>
        <w:tc>
          <w:tcPr>
            <w:tcW w:w="5664" w:type="dxa"/>
          </w:tcPr>
          <w:p w14:paraId="34DAE101"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r w:rsidRPr="00644C3A">
              <w:rPr>
                <w:rFonts w:ascii="Times New Roman" w:eastAsia="Times New Roman" w:hAnsi="Times New Roman"/>
                <w:lang w:val="ru-RU" w:eastAsia="ru-RU"/>
              </w:rPr>
              <w:t>Должность</w:t>
            </w:r>
          </w:p>
        </w:tc>
        <w:tc>
          <w:tcPr>
            <w:tcW w:w="3372" w:type="dxa"/>
          </w:tcPr>
          <w:p w14:paraId="4BF6AF1E"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tc>
      </w:tr>
      <w:tr w:rsidR="00767565" w:rsidRPr="00644C3A" w14:paraId="05FA2BBD" w14:textId="77777777" w:rsidTr="00767565">
        <w:tc>
          <w:tcPr>
            <w:tcW w:w="540" w:type="dxa"/>
          </w:tcPr>
          <w:p w14:paraId="5654BB42"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tc>
        <w:tc>
          <w:tcPr>
            <w:tcW w:w="5664" w:type="dxa"/>
          </w:tcPr>
          <w:p w14:paraId="0BA0A780"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Сведения о работе в организациях                </w:t>
            </w:r>
          </w:p>
        </w:tc>
        <w:tc>
          <w:tcPr>
            <w:tcW w:w="3372" w:type="dxa"/>
          </w:tcPr>
          <w:p w14:paraId="2D4688C8"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644C3A">
              <w:rPr>
                <w:rFonts w:ascii="Times New Roman" w:eastAsia="Times New Roman" w:hAnsi="Times New Roman"/>
                <w:lang w:val="ru-RU" w:eastAsia="ru-RU"/>
              </w:rPr>
              <w:t>Наименование организации,</w:t>
            </w:r>
            <w:r w:rsidRPr="00644C3A">
              <w:rPr>
                <w:rFonts w:ascii="Times New Roman" w:eastAsia="Times New Roman" w:hAnsi="Times New Roman"/>
                <w:lang w:eastAsia="ru-RU"/>
              </w:rPr>
              <w:t xml:space="preserve"> </w:t>
            </w:r>
            <w:r w:rsidRPr="00644C3A">
              <w:rPr>
                <w:rFonts w:ascii="Times New Roman" w:eastAsia="Times New Roman" w:hAnsi="Times New Roman"/>
                <w:lang w:val="ru-RU" w:eastAsia="ru-RU"/>
              </w:rPr>
              <w:t xml:space="preserve">должность                </w:t>
            </w:r>
          </w:p>
        </w:tc>
      </w:tr>
      <w:tr w:rsidR="00767565" w:rsidRPr="00761EA4" w14:paraId="0CC16DB1" w14:textId="77777777" w:rsidTr="00767565">
        <w:tc>
          <w:tcPr>
            <w:tcW w:w="540" w:type="dxa"/>
          </w:tcPr>
          <w:p w14:paraId="696CA549"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tc>
        <w:tc>
          <w:tcPr>
            <w:tcW w:w="5664" w:type="dxa"/>
          </w:tcPr>
          <w:p w14:paraId="080DC122"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Наличие квалификационных аттестатов </w:t>
            </w:r>
            <w:proofErr w:type="spellStart"/>
            <w:r w:rsidRPr="00644C3A">
              <w:rPr>
                <w:rFonts w:ascii="Times New Roman" w:eastAsia="Times New Roman" w:hAnsi="Times New Roman"/>
                <w:lang w:val="ru-RU" w:eastAsia="ru-RU"/>
              </w:rPr>
              <w:t>Госфиннадзора</w:t>
            </w:r>
            <w:proofErr w:type="spellEnd"/>
            <w:r w:rsidRPr="00644C3A">
              <w:rPr>
                <w:rFonts w:ascii="Times New Roman" w:eastAsia="Times New Roman" w:hAnsi="Times New Roman"/>
                <w:lang w:val="ru-RU" w:eastAsia="ru-RU"/>
              </w:rPr>
              <w:t xml:space="preserve"> КР</w:t>
            </w:r>
          </w:p>
        </w:tc>
        <w:tc>
          <w:tcPr>
            <w:tcW w:w="3372" w:type="dxa"/>
          </w:tcPr>
          <w:p w14:paraId="12B6E024"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Серия, номер, дата окончания действия</w:t>
            </w:r>
          </w:p>
        </w:tc>
      </w:tr>
      <w:tr w:rsidR="00767565" w:rsidRPr="00761EA4" w14:paraId="496EE033" w14:textId="77777777" w:rsidTr="00767565">
        <w:tc>
          <w:tcPr>
            <w:tcW w:w="540" w:type="dxa"/>
          </w:tcPr>
          <w:p w14:paraId="7399E402"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tc>
        <w:tc>
          <w:tcPr>
            <w:tcW w:w="5664" w:type="dxa"/>
          </w:tcPr>
          <w:p w14:paraId="71CD1038"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Квалификация, специализация </w:t>
            </w:r>
            <w:r w:rsidR="00DA617E" w:rsidRPr="00644C3A">
              <w:rPr>
                <w:rFonts w:ascii="Times New Roman" w:eastAsia="Times New Roman" w:hAnsi="Times New Roman"/>
                <w:lang w:val="ru-RU" w:eastAsia="ru-RU"/>
              </w:rPr>
              <w:t>согласно квалификационному</w:t>
            </w:r>
            <w:r w:rsidRPr="00644C3A">
              <w:rPr>
                <w:rFonts w:ascii="Times New Roman" w:eastAsia="Times New Roman" w:hAnsi="Times New Roman"/>
                <w:lang w:val="ru-RU" w:eastAsia="ru-RU"/>
              </w:rPr>
              <w:t xml:space="preserve"> аттестату </w:t>
            </w:r>
            <w:proofErr w:type="spellStart"/>
            <w:r w:rsidRPr="00644C3A">
              <w:rPr>
                <w:rFonts w:ascii="Times New Roman" w:eastAsia="Times New Roman" w:hAnsi="Times New Roman"/>
                <w:lang w:val="ru-RU" w:eastAsia="ru-RU"/>
              </w:rPr>
              <w:t>Госфиннадзора</w:t>
            </w:r>
            <w:proofErr w:type="spellEnd"/>
            <w:r w:rsidRPr="00644C3A">
              <w:rPr>
                <w:rFonts w:ascii="Times New Roman" w:eastAsia="Times New Roman" w:hAnsi="Times New Roman"/>
                <w:lang w:val="ru-RU" w:eastAsia="ru-RU"/>
              </w:rPr>
              <w:t xml:space="preserve"> КР  </w:t>
            </w:r>
          </w:p>
        </w:tc>
        <w:tc>
          <w:tcPr>
            <w:tcW w:w="3372" w:type="dxa"/>
          </w:tcPr>
          <w:p w14:paraId="62F418F8"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tc>
      </w:tr>
      <w:tr w:rsidR="00767565" w:rsidRPr="00644C3A" w14:paraId="06D0146B" w14:textId="77777777" w:rsidTr="00767565">
        <w:tc>
          <w:tcPr>
            <w:tcW w:w="540" w:type="dxa"/>
          </w:tcPr>
          <w:p w14:paraId="3D9BD2E7"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tc>
        <w:tc>
          <w:tcPr>
            <w:tcW w:w="5664" w:type="dxa"/>
          </w:tcPr>
          <w:p w14:paraId="1DF6C19C"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Стаж работы (на руководящих должностях в  управляющих компаниях паевых инвестиционных фондов или в организациях -  профессиональных участниках рынка ценных бумаг) </w:t>
            </w:r>
          </w:p>
        </w:tc>
        <w:tc>
          <w:tcPr>
            <w:tcW w:w="3372" w:type="dxa"/>
          </w:tcPr>
          <w:p w14:paraId="1E6E4169"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Количество полных лет </w:t>
            </w:r>
          </w:p>
        </w:tc>
      </w:tr>
    </w:tbl>
    <w:p w14:paraId="77ABF3FB"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p w14:paraId="1ABBDD58" w14:textId="77777777" w:rsidR="006C403F" w:rsidRDefault="00767565" w:rsidP="006C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lang w:val="ru-RU" w:eastAsia="ru-RU"/>
        </w:rPr>
      </w:pPr>
      <w:r w:rsidRPr="00644C3A">
        <w:rPr>
          <w:rFonts w:ascii="Times New Roman" w:eastAsia="Times New Roman" w:hAnsi="Times New Roman"/>
          <w:lang w:val="ru-RU" w:eastAsia="ru-RU"/>
        </w:rPr>
        <w:t>Приложения:</w:t>
      </w:r>
    </w:p>
    <w:p w14:paraId="342747DF" w14:textId="77777777" w:rsidR="006C403F" w:rsidRDefault="00767565" w:rsidP="006C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lang w:val="ru-RU" w:eastAsia="ru-RU"/>
        </w:rPr>
      </w:pPr>
      <w:r w:rsidRPr="00644C3A">
        <w:rPr>
          <w:rFonts w:ascii="Times New Roman" w:eastAsia="Times New Roman" w:hAnsi="Times New Roman"/>
          <w:lang w:val="ru-RU" w:eastAsia="ru-RU"/>
        </w:rPr>
        <w:t xml:space="preserve">1. Копия квалификационного аттестата </w:t>
      </w:r>
      <w:proofErr w:type="spellStart"/>
      <w:r w:rsidRPr="00644C3A">
        <w:rPr>
          <w:rFonts w:ascii="Times New Roman" w:eastAsia="Times New Roman" w:hAnsi="Times New Roman"/>
          <w:lang w:val="ru-RU" w:eastAsia="ru-RU"/>
        </w:rPr>
        <w:t>Госфиннадзора</w:t>
      </w:r>
      <w:proofErr w:type="spellEnd"/>
      <w:r w:rsidRPr="00644C3A">
        <w:rPr>
          <w:rFonts w:ascii="Times New Roman" w:eastAsia="Times New Roman" w:hAnsi="Times New Roman"/>
          <w:lang w:val="ru-RU" w:eastAsia="ru-RU"/>
        </w:rPr>
        <w:t xml:space="preserve"> КР (заверенная организацией-претендентом) на ___ листах.</w:t>
      </w:r>
    </w:p>
    <w:p w14:paraId="61FCF3C0" w14:textId="77777777" w:rsidR="006C403F" w:rsidRDefault="00767565" w:rsidP="006C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lang w:val="ru-RU" w:eastAsia="ru-RU"/>
        </w:rPr>
      </w:pPr>
      <w:r w:rsidRPr="00644C3A">
        <w:rPr>
          <w:rFonts w:ascii="Times New Roman" w:eastAsia="Times New Roman" w:hAnsi="Times New Roman"/>
          <w:lang w:val="ru-RU" w:eastAsia="ru-RU"/>
        </w:rPr>
        <w:t>2. Копия диплома о высшем образовании (заверенная организацией-претендентом) на ____листах.</w:t>
      </w:r>
    </w:p>
    <w:p w14:paraId="4020005D" w14:textId="77777777" w:rsidR="00767565" w:rsidRPr="00644C3A" w:rsidRDefault="00767565" w:rsidP="006C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lang w:val="ru-RU" w:eastAsia="ru-RU"/>
        </w:rPr>
      </w:pPr>
      <w:r w:rsidRPr="00644C3A">
        <w:rPr>
          <w:rFonts w:ascii="Times New Roman" w:eastAsia="Times New Roman" w:hAnsi="Times New Roman"/>
          <w:lang w:val="ru-RU" w:eastAsia="ru-RU"/>
        </w:rPr>
        <w:t>3. Копия трудовой книжки (заверенная организацией-претендентом) на ___ листах.</w:t>
      </w:r>
    </w:p>
    <w:p w14:paraId="26BAD40B"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p w14:paraId="68655ED2"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r w:rsidRPr="00644C3A">
        <w:rPr>
          <w:rFonts w:ascii="Times New Roman" w:eastAsia="Times New Roman" w:hAnsi="Times New Roman"/>
          <w:lang w:val="ru-RU" w:eastAsia="ru-RU"/>
        </w:rPr>
        <w:t xml:space="preserve">                                  Руководитель    ____________       ____________________ </w:t>
      </w:r>
    </w:p>
    <w:p w14:paraId="13F37A4E"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t xml:space="preserve">     подпись                   фам</w:t>
      </w:r>
      <w:r w:rsidR="006C403F">
        <w:rPr>
          <w:rFonts w:ascii="Times New Roman" w:eastAsia="Times New Roman" w:hAnsi="Times New Roman"/>
          <w:lang w:val="ru-RU" w:eastAsia="ru-RU"/>
        </w:rPr>
        <w:t>и</w:t>
      </w:r>
      <w:r w:rsidRPr="00644C3A">
        <w:rPr>
          <w:rFonts w:ascii="Times New Roman" w:eastAsia="Times New Roman" w:hAnsi="Times New Roman"/>
          <w:lang w:val="ru-RU" w:eastAsia="ru-RU"/>
        </w:rPr>
        <w:t>лия, инициалы</w:t>
      </w:r>
      <w:r w:rsidRPr="00644C3A">
        <w:rPr>
          <w:rFonts w:ascii="Times New Roman" w:eastAsia="Times New Roman" w:hAnsi="Times New Roman"/>
          <w:lang w:val="ru-RU" w:eastAsia="ru-RU"/>
        </w:rPr>
        <w:tab/>
      </w:r>
    </w:p>
    <w:p w14:paraId="7EA7B7E8"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p w14:paraId="03473A9E" w14:textId="77777777" w:rsidR="00767565" w:rsidRPr="00644C3A" w:rsidRDefault="006C403F"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r>
        <w:rPr>
          <w:rFonts w:ascii="Times New Roman" w:eastAsia="Times New Roman" w:hAnsi="Times New Roman"/>
          <w:lang w:val="ru-RU" w:eastAsia="ru-RU"/>
        </w:rPr>
        <w:tab/>
      </w:r>
      <w:r>
        <w:rPr>
          <w:rFonts w:ascii="Times New Roman" w:eastAsia="Times New Roman" w:hAnsi="Times New Roman"/>
          <w:lang w:val="ru-RU" w:eastAsia="ru-RU"/>
        </w:rPr>
        <w:tab/>
      </w:r>
      <w:r>
        <w:rPr>
          <w:rFonts w:ascii="Times New Roman" w:eastAsia="Times New Roman" w:hAnsi="Times New Roman"/>
          <w:lang w:val="ru-RU" w:eastAsia="ru-RU"/>
        </w:rPr>
        <w:tab/>
        <w:t>МП</w:t>
      </w:r>
    </w:p>
    <w:p w14:paraId="5EA07246"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p w14:paraId="4C4CCE15"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p>
    <w:p w14:paraId="398AE6A1"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20BE70A7"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44F4790E"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71D4E560"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0F70852B"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6AB18EAC"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38BB4456"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033967A5" w14:textId="77777777" w:rsidR="00767565"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4C49D498" w14:textId="77777777" w:rsidR="006B244C" w:rsidRDefault="006B244C"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476DB924" w14:textId="77777777" w:rsidR="006B244C" w:rsidRPr="00644C3A" w:rsidRDefault="006B244C"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57647677"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44218BA5"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p>
    <w:p w14:paraId="55F71FAB"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r w:rsidRPr="00644C3A">
        <w:rPr>
          <w:rFonts w:ascii="Times New Roman" w:eastAsia="Times New Roman" w:hAnsi="Times New Roman"/>
          <w:lang w:val="ru-RU" w:eastAsia="ru-RU"/>
        </w:rPr>
        <w:lastRenderedPageBreak/>
        <w:t>Приложение 2</w:t>
      </w:r>
    </w:p>
    <w:p w14:paraId="0486BE17"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r w:rsidRPr="00644C3A">
        <w:rPr>
          <w:rFonts w:ascii="Times New Roman" w:eastAsia="Times New Roman" w:hAnsi="Times New Roman"/>
          <w:lang w:val="ru-RU" w:eastAsia="ru-RU"/>
        </w:rPr>
        <w:t xml:space="preserve">     к Заявке на участие</w:t>
      </w:r>
    </w:p>
    <w:p w14:paraId="40371919"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r w:rsidRPr="00644C3A">
        <w:rPr>
          <w:rFonts w:ascii="Times New Roman" w:eastAsia="Times New Roman" w:hAnsi="Times New Roman"/>
          <w:lang w:val="ru-RU" w:eastAsia="ru-RU"/>
        </w:rPr>
        <w:t xml:space="preserve">     в конкурсе</w:t>
      </w:r>
    </w:p>
    <w:p w14:paraId="1CCABC62"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p w14:paraId="28A9CF73"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r w:rsidRPr="00644C3A">
        <w:rPr>
          <w:rFonts w:ascii="Times New Roman" w:eastAsia="Times New Roman" w:hAnsi="Times New Roman"/>
          <w:lang w:val="ru-RU" w:eastAsia="ru-RU"/>
        </w:rPr>
        <w:t>СВЕДЕНИЯ</w:t>
      </w:r>
    </w:p>
    <w:p w14:paraId="15882C12"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r w:rsidRPr="00644C3A">
        <w:rPr>
          <w:rFonts w:ascii="Times New Roman" w:eastAsia="Times New Roman" w:hAnsi="Times New Roman"/>
          <w:lang w:val="ru-RU" w:eastAsia="ru-RU"/>
        </w:rPr>
        <w:t>о штатных сотрудниках</w:t>
      </w:r>
    </w:p>
    <w:p w14:paraId="240F7858"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p>
    <w:p w14:paraId="00889E97"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r w:rsidRPr="00644C3A">
        <w:rPr>
          <w:rFonts w:ascii="Times New Roman" w:eastAsia="Times New Roman" w:hAnsi="Times New Roman"/>
          <w:lang w:val="ru-RU" w:eastAsia="ru-RU"/>
        </w:rPr>
        <w:t>________________________________________________________________________</w:t>
      </w:r>
    </w:p>
    <w:p w14:paraId="1438B96F"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lang w:val="ru-RU" w:eastAsia="ru-RU"/>
        </w:rPr>
      </w:pPr>
      <w:r w:rsidRPr="00644C3A">
        <w:rPr>
          <w:rFonts w:ascii="Times New Roman" w:eastAsia="Times New Roman" w:hAnsi="Times New Roman"/>
          <w:lang w:val="ru-RU" w:eastAsia="ru-RU"/>
        </w:rPr>
        <w:t>(наименование организации)</w:t>
      </w:r>
    </w:p>
    <w:p w14:paraId="5F2EA21A"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p w14:paraId="1B0DAF6E"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     Информация о штатных сотрудниках по состоянию на дату подачи заявки</w:t>
      </w:r>
    </w:p>
    <w:tbl>
      <w:tblPr>
        <w:tblStyle w:val="af8"/>
        <w:tblW w:w="0" w:type="auto"/>
        <w:tblLook w:val="04A0" w:firstRow="1" w:lastRow="0" w:firstColumn="1" w:lastColumn="0" w:noHBand="0" w:noVBand="1"/>
      </w:tblPr>
      <w:tblGrid>
        <w:gridCol w:w="534"/>
        <w:gridCol w:w="5850"/>
        <w:gridCol w:w="3192"/>
      </w:tblGrid>
      <w:tr w:rsidR="00767565" w:rsidRPr="00644C3A" w14:paraId="3D0C73CE" w14:textId="77777777" w:rsidTr="00767565">
        <w:tc>
          <w:tcPr>
            <w:tcW w:w="534" w:type="dxa"/>
          </w:tcPr>
          <w:p w14:paraId="770FC103"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tc>
        <w:tc>
          <w:tcPr>
            <w:tcW w:w="5850" w:type="dxa"/>
          </w:tcPr>
          <w:p w14:paraId="326C76D1"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Фамилия, имя, отчество</w:t>
            </w:r>
          </w:p>
        </w:tc>
        <w:tc>
          <w:tcPr>
            <w:tcW w:w="3192" w:type="dxa"/>
          </w:tcPr>
          <w:p w14:paraId="06170AF8"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tc>
      </w:tr>
      <w:tr w:rsidR="00767565" w:rsidRPr="00644C3A" w14:paraId="59781DF6" w14:textId="77777777" w:rsidTr="00767565">
        <w:tc>
          <w:tcPr>
            <w:tcW w:w="534" w:type="dxa"/>
          </w:tcPr>
          <w:p w14:paraId="21C38A04"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tc>
        <w:tc>
          <w:tcPr>
            <w:tcW w:w="5850" w:type="dxa"/>
          </w:tcPr>
          <w:p w14:paraId="65928FAC"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Должность</w:t>
            </w:r>
          </w:p>
        </w:tc>
        <w:tc>
          <w:tcPr>
            <w:tcW w:w="3192" w:type="dxa"/>
          </w:tcPr>
          <w:p w14:paraId="429E999E"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tc>
      </w:tr>
      <w:tr w:rsidR="00767565" w:rsidRPr="00761EA4" w14:paraId="7553410F" w14:textId="77777777" w:rsidTr="00767565">
        <w:tc>
          <w:tcPr>
            <w:tcW w:w="534" w:type="dxa"/>
          </w:tcPr>
          <w:p w14:paraId="70223EDB"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tc>
        <w:tc>
          <w:tcPr>
            <w:tcW w:w="5850" w:type="dxa"/>
          </w:tcPr>
          <w:p w14:paraId="6CD24540"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Наличие квалификационных аттестатов </w:t>
            </w:r>
            <w:proofErr w:type="spellStart"/>
            <w:r w:rsidRPr="00644C3A">
              <w:rPr>
                <w:rFonts w:ascii="Times New Roman" w:eastAsia="Times New Roman" w:hAnsi="Times New Roman"/>
                <w:lang w:val="ru-RU" w:eastAsia="ru-RU"/>
              </w:rPr>
              <w:t>Госфиннадзора</w:t>
            </w:r>
            <w:proofErr w:type="spellEnd"/>
            <w:r w:rsidRPr="00644C3A">
              <w:rPr>
                <w:rFonts w:ascii="Times New Roman" w:eastAsia="Times New Roman" w:hAnsi="Times New Roman"/>
                <w:lang w:val="ru-RU" w:eastAsia="ru-RU"/>
              </w:rPr>
              <w:t xml:space="preserve"> КР</w:t>
            </w:r>
          </w:p>
        </w:tc>
        <w:tc>
          <w:tcPr>
            <w:tcW w:w="3192" w:type="dxa"/>
          </w:tcPr>
          <w:p w14:paraId="59B7A574"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Серия, номер, дата начала действия</w:t>
            </w:r>
          </w:p>
        </w:tc>
      </w:tr>
      <w:tr w:rsidR="00767565" w:rsidRPr="00761EA4" w14:paraId="52234F4A" w14:textId="77777777" w:rsidTr="00767565">
        <w:tc>
          <w:tcPr>
            <w:tcW w:w="534" w:type="dxa"/>
          </w:tcPr>
          <w:p w14:paraId="15F3C833"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tc>
        <w:tc>
          <w:tcPr>
            <w:tcW w:w="5850" w:type="dxa"/>
          </w:tcPr>
          <w:p w14:paraId="445407CC"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Квалификация, специализация </w:t>
            </w:r>
            <w:r w:rsidR="002B6F7D" w:rsidRPr="00644C3A">
              <w:rPr>
                <w:rFonts w:ascii="Times New Roman" w:eastAsia="Times New Roman" w:hAnsi="Times New Roman"/>
                <w:lang w:val="ru-RU" w:eastAsia="ru-RU"/>
              </w:rPr>
              <w:t>согласно квалификационному</w:t>
            </w:r>
            <w:r w:rsidRPr="00644C3A">
              <w:rPr>
                <w:rFonts w:ascii="Times New Roman" w:eastAsia="Times New Roman" w:hAnsi="Times New Roman"/>
                <w:lang w:val="ru-RU" w:eastAsia="ru-RU"/>
              </w:rPr>
              <w:t xml:space="preserve"> аттестату </w:t>
            </w:r>
            <w:proofErr w:type="spellStart"/>
            <w:r w:rsidRPr="00644C3A">
              <w:rPr>
                <w:rFonts w:ascii="Times New Roman" w:eastAsia="Times New Roman" w:hAnsi="Times New Roman"/>
                <w:lang w:val="ru-RU" w:eastAsia="ru-RU"/>
              </w:rPr>
              <w:t>Госфиннадзора</w:t>
            </w:r>
            <w:proofErr w:type="spellEnd"/>
            <w:r w:rsidRPr="00644C3A">
              <w:rPr>
                <w:rFonts w:ascii="Times New Roman" w:eastAsia="Times New Roman" w:hAnsi="Times New Roman"/>
                <w:lang w:val="ru-RU" w:eastAsia="ru-RU"/>
              </w:rPr>
              <w:t xml:space="preserve"> КР  </w:t>
            </w:r>
          </w:p>
        </w:tc>
        <w:tc>
          <w:tcPr>
            <w:tcW w:w="3192" w:type="dxa"/>
          </w:tcPr>
          <w:p w14:paraId="66BBEA95"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tc>
      </w:tr>
      <w:tr w:rsidR="00767565" w:rsidRPr="00644C3A" w14:paraId="64FAE88E" w14:textId="77777777" w:rsidTr="00767565">
        <w:tc>
          <w:tcPr>
            <w:tcW w:w="534" w:type="dxa"/>
          </w:tcPr>
          <w:p w14:paraId="2FA598B5"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tc>
        <w:tc>
          <w:tcPr>
            <w:tcW w:w="5850" w:type="dxa"/>
          </w:tcPr>
          <w:p w14:paraId="7EE034E3"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Стаж работы (в организации, осуществляющей    деятельность в качестве управляющей компании                           инвестиционных фондов, паевых инвестиционных фондов или негосударственных пенсионных фондов,  либо профессионального участника рынка ценных бумаг)</w:t>
            </w:r>
          </w:p>
        </w:tc>
        <w:tc>
          <w:tcPr>
            <w:tcW w:w="3192" w:type="dxa"/>
          </w:tcPr>
          <w:p w14:paraId="7A59E032" w14:textId="77777777" w:rsidR="00767565" w:rsidRPr="00644C3A" w:rsidRDefault="00767565" w:rsidP="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Количество полных лет    </w:t>
            </w:r>
          </w:p>
        </w:tc>
      </w:tr>
    </w:tbl>
    <w:p w14:paraId="08B87C50"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p w14:paraId="2885ABAE" w14:textId="77777777" w:rsidR="006B244C" w:rsidRDefault="00767565" w:rsidP="006B24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Приложения:</w:t>
      </w:r>
    </w:p>
    <w:p w14:paraId="2B1808E8" w14:textId="77777777" w:rsidR="006B244C" w:rsidRDefault="00767565" w:rsidP="006B24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1. Копия квалификационного аттестата </w:t>
      </w:r>
      <w:proofErr w:type="spellStart"/>
      <w:r w:rsidRPr="00644C3A">
        <w:rPr>
          <w:rFonts w:ascii="Times New Roman" w:eastAsia="Times New Roman" w:hAnsi="Times New Roman"/>
          <w:lang w:val="ru-RU" w:eastAsia="ru-RU"/>
        </w:rPr>
        <w:t>Госфиннадзора</w:t>
      </w:r>
      <w:proofErr w:type="spellEnd"/>
      <w:r w:rsidRPr="00644C3A">
        <w:rPr>
          <w:rFonts w:ascii="Times New Roman" w:eastAsia="Times New Roman" w:hAnsi="Times New Roman"/>
          <w:lang w:val="ru-RU" w:eastAsia="ru-RU"/>
        </w:rPr>
        <w:t xml:space="preserve"> КР (заверенная организацие</w:t>
      </w:r>
      <w:r w:rsidR="006B244C">
        <w:rPr>
          <w:rFonts w:ascii="Times New Roman" w:eastAsia="Times New Roman" w:hAnsi="Times New Roman"/>
          <w:lang w:val="ru-RU" w:eastAsia="ru-RU"/>
        </w:rPr>
        <w:t>й-претендентом) на ____ листах.</w:t>
      </w:r>
    </w:p>
    <w:p w14:paraId="541A65D3" w14:textId="77777777" w:rsidR="00767565" w:rsidRPr="00644C3A" w:rsidRDefault="00767565" w:rsidP="006B24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2. Копия трудовой книжки (заверенная организацией-претендентом) на _____ листах.</w:t>
      </w:r>
    </w:p>
    <w:p w14:paraId="13C13CAD"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p w14:paraId="77417756"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                                      </w:t>
      </w:r>
      <w:r w:rsidR="006B244C">
        <w:rPr>
          <w:rFonts w:ascii="Times New Roman" w:eastAsia="Times New Roman" w:hAnsi="Times New Roman"/>
          <w:lang w:val="ru-RU" w:eastAsia="ru-RU"/>
        </w:rPr>
        <w:t xml:space="preserve">Руководитель _____________     </w:t>
      </w:r>
      <w:r w:rsidRPr="00644C3A">
        <w:rPr>
          <w:rFonts w:ascii="Times New Roman" w:eastAsia="Times New Roman" w:hAnsi="Times New Roman"/>
          <w:lang w:val="ru-RU" w:eastAsia="ru-RU"/>
        </w:rPr>
        <w:t>_________________</w:t>
      </w:r>
    </w:p>
    <w:p w14:paraId="258C0AD1"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t xml:space="preserve">      подпись             фамилия, инициалы</w:t>
      </w:r>
    </w:p>
    <w:p w14:paraId="0887AF0C"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lang w:val="ru-RU" w:eastAsia="ru-RU"/>
        </w:rPr>
      </w:pPr>
      <w:r w:rsidRPr="00644C3A">
        <w:rPr>
          <w:rFonts w:ascii="Times New Roman" w:eastAsia="Times New Roman" w:hAnsi="Times New Roman"/>
          <w:lang w:val="ru-RU" w:eastAsia="ru-RU"/>
        </w:rPr>
        <w:t xml:space="preserve">                      </w:t>
      </w:r>
      <w:r w:rsidR="006B244C">
        <w:rPr>
          <w:rFonts w:ascii="Times New Roman" w:eastAsia="Times New Roman" w:hAnsi="Times New Roman"/>
          <w:lang w:val="ru-RU" w:eastAsia="ru-RU"/>
        </w:rPr>
        <w:t xml:space="preserve">                             МП</w:t>
      </w:r>
    </w:p>
    <w:p w14:paraId="58531EE6"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07D53899"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19E8ED4C"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17E43A6E"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29A23BD2"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4FDDA10F"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04789804"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216C8395"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5B00B276"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44CB2FB6"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41F22099"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00D9725D"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31051907"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2B9DE0B6"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62C269D0" w14:textId="77777777" w:rsidR="00767565"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576241E4" w14:textId="77777777" w:rsidR="00DA617E" w:rsidRDefault="00DA617E"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6F86AA95" w14:textId="77777777" w:rsidR="00DA617E" w:rsidRDefault="00DA617E"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1C4AFF68" w14:textId="77777777" w:rsidR="00DA617E" w:rsidRPr="00644C3A" w:rsidRDefault="00DA617E"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0434F434"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7E8923F0"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6E349F1A"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73C89E74"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lang w:val="ru-RU" w:eastAsia="ru-RU"/>
        </w:rPr>
      </w:pPr>
    </w:p>
    <w:p w14:paraId="7273CBA3" w14:textId="77777777" w:rsidR="00767565" w:rsidRPr="006B244C"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r w:rsidRPr="006B244C">
        <w:rPr>
          <w:rFonts w:ascii="Times New Roman" w:eastAsia="Times New Roman" w:hAnsi="Times New Roman"/>
          <w:lang w:val="ru-RU" w:eastAsia="ru-RU"/>
        </w:rPr>
        <w:lastRenderedPageBreak/>
        <w:t>Приложение 3</w:t>
      </w:r>
    </w:p>
    <w:p w14:paraId="5F582406" w14:textId="77777777" w:rsidR="00767565" w:rsidRPr="006B244C"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Cs/>
          <w:lang w:val="ru-RU"/>
        </w:rPr>
      </w:pPr>
      <w:r w:rsidRPr="006B244C">
        <w:rPr>
          <w:rFonts w:ascii="Times New Roman" w:eastAsia="Times New Roman" w:hAnsi="Times New Roman"/>
          <w:lang w:val="ru-RU" w:eastAsia="ru-RU"/>
        </w:rPr>
        <w:t xml:space="preserve">     к </w:t>
      </w:r>
      <w:r w:rsidRPr="006B244C">
        <w:rPr>
          <w:rFonts w:ascii="Times New Roman" w:hAnsi="Times New Roman"/>
          <w:bCs/>
          <w:lang w:val="ru-RU"/>
        </w:rPr>
        <w:t xml:space="preserve">конкурсной документации </w:t>
      </w:r>
    </w:p>
    <w:p w14:paraId="536AE51A" w14:textId="77777777" w:rsidR="00767565" w:rsidRPr="006B244C"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Cs/>
          <w:lang w:val="ru-RU"/>
        </w:rPr>
      </w:pPr>
      <w:r w:rsidRPr="006B244C">
        <w:rPr>
          <w:rFonts w:ascii="Times New Roman" w:hAnsi="Times New Roman"/>
          <w:bCs/>
          <w:lang w:val="ru-RU"/>
        </w:rPr>
        <w:t xml:space="preserve">по </w:t>
      </w:r>
      <w:r w:rsidR="006B244C" w:rsidRPr="006B244C">
        <w:rPr>
          <w:rFonts w:ascii="Times New Roman" w:hAnsi="Times New Roman"/>
          <w:bCs/>
          <w:lang w:val="ru-RU"/>
        </w:rPr>
        <w:t>отбору управляющей</w:t>
      </w:r>
      <w:r w:rsidRPr="006B244C">
        <w:rPr>
          <w:rFonts w:ascii="Times New Roman" w:hAnsi="Times New Roman"/>
          <w:bCs/>
          <w:lang w:val="ru-RU"/>
        </w:rPr>
        <w:t xml:space="preserve"> компании </w:t>
      </w:r>
    </w:p>
    <w:p w14:paraId="46E3F800" w14:textId="77777777" w:rsidR="00767565" w:rsidRPr="006B244C"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Cs/>
          <w:lang w:val="ru-RU"/>
        </w:rPr>
      </w:pPr>
      <w:r w:rsidRPr="006B244C">
        <w:rPr>
          <w:rFonts w:ascii="Times New Roman" w:hAnsi="Times New Roman"/>
          <w:bCs/>
          <w:lang w:val="ru-RU"/>
        </w:rPr>
        <w:t xml:space="preserve">для </w:t>
      </w:r>
      <w:r w:rsidR="006B244C" w:rsidRPr="006B244C">
        <w:rPr>
          <w:rFonts w:ascii="Times New Roman" w:hAnsi="Times New Roman"/>
          <w:bCs/>
          <w:lang w:val="ru-RU"/>
        </w:rPr>
        <w:t>заключения договора</w:t>
      </w:r>
      <w:r w:rsidRPr="006B244C">
        <w:rPr>
          <w:rFonts w:ascii="Times New Roman" w:hAnsi="Times New Roman"/>
          <w:bCs/>
          <w:lang w:val="ru-RU"/>
        </w:rPr>
        <w:t xml:space="preserve"> </w:t>
      </w:r>
    </w:p>
    <w:p w14:paraId="32AE04DF" w14:textId="77777777" w:rsidR="00767565" w:rsidRPr="006B244C"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lang w:val="ru-RU" w:eastAsia="ru-RU"/>
        </w:rPr>
      </w:pPr>
      <w:r w:rsidRPr="006B244C">
        <w:rPr>
          <w:rFonts w:ascii="Times New Roman" w:hAnsi="Times New Roman"/>
          <w:bCs/>
          <w:lang w:val="ru-RU"/>
        </w:rPr>
        <w:t xml:space="preserve">доверительного управления </w:t>
      </w:r>
    </w:p>
    <w:p w14:paraId="58FDB5ED"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olor w:val="FF0000"/>
          <w:lang w:val="ru-RU" w:eastAsia="ru-RU"/>
        </w:rPr>
      </w:pPr>
    </w:p>
    <w:p w14:paraId="183939EA" w14:textId="77777777" w:rsidR="006B244C" w:rsidRPr="006B244C" w:rsidRDefault="00767565" w:rsidP="006B244C">
      <w:pPr>
        <w:pStyle w:val="a3"/>
        <w:ind w:left="5670"/>
        <w:rPr>
          <w:rFonts w:ascii="Times New Roman" w:hAnsi="Times New Roman"/>
          <w:b/>
        </w:rPr>
      </w:pPr>
      <w:r w:rsidRPr="00644C3A">
        <w:rPr>
          <w:rFonts w:ascii="Times New Roman" w:eastAsia="Times New Roman" w:hAnsi="Times New Roman" w:cs="Times New Roman"/>
          <w:sz w:val="24"/>
          <w:szCs w:val="24"/>
          <w:lang w:eastAsia="ru-RU"/>
        </w:rPr>
        <w:t xml:space="preserve">                                                        </w:t>
      </w:r>
      <w:r w:rsidR="006B244C">
        <w:rPr>
          <w:rFonts w:ascii="Times New Roman" w:hAnsi="Times New Roman"/>
          <w:b/>
        </w:rPr>
        <w:t xml:space="preserve">Служба регулирования и надзора за финансовым рынком при министерстве Экономики и коммерции </w:t>
      </w:r>
      <w:r w:rsidR="006B244C" w:rsidRPr="006B244C">
        <w:rPr>
          <w:rFonts w:ascii="Times New Roman" w:hAnsi="Times New Roman"/>
          <w:b/>
        </w:rPr>
        <w:t xml:space="preserve"> </w:t>
      </w:r>
    </w:p>
    <w:p w14:paraId="666F804D" w14:textId="77777777" w:rsidR="00767565" w:rsidRPr="006B244C" w:rsidRDefault="006B244C" w:rsidP="006B244C">
      <w:pPr>
        <w:pStyle w:val="a3"/>
        <w:ind w:left="5670"/>
        <w:rPr>
          <w:rFonts w:ascii="Times New Roman" w:eastAsia="Times New Roman" w:hAnsi="Times New Roman"/>
          <w:lang w:eastAsia="ru-RU"/>
        </w:rPr>
      </w:pPr>
      <w:r>
        <w:rPr>
          <w:rFonts w:ascii="Times New Roman" w:hAnsi="Times New Roman"/>
          <w:b/>
        </w:rPr>
        <w:t xml:space="preserve">Кыргызской Республики </w:t>
      </w:r>
    </w:p>
    <w:p w14:paraId="5E99EFF3"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ru-RU" w:eastAsia="ru-RU"/>
        </w:rPr>
      </w:pPr>
    </w:p>
    <w:p w14:paraId="52971F48"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     </w:t>
      </w:r>
      <w:r w:rsidRPr="00644C3A">
        <w:rPr>
          <w:rFonts w:ascii="Times New Roman" w:eastAsia="Times New Roman" w:hAnsi="Times New Roman"/>
          <w:lang w:val="ru-RU" w:eastAsia="ru-RU"/>
        </w:rPr>
        <w:tab/>
      </w:r>
    </w:p>
    <w:p w14:paraId="0A97FD7A" w14:textId="77777777" w:rsidR="006B244C" w:rsidRDefault="00767565" w:rsidP="006B24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В связи с проведением Социальным фондом Кыргызской Республики </w:t>
      </w:r>
      <w:r w:rsidR="006B244C" w:rsidRPr="00644C3A">
        <w:rPr>
          <w:rFonts w:ascii="Times New Roman" w:eastAsia="Times New Roman" w:hAnsi="Times New Roman"/>
          <w:lang w:val="ru-RU" w:eastAsia="ru-RU"/>
        </w:rPr>
        <w:t>конкурса по</w:t>
      </w:r>
      <w:r w:rsidRPr="00644C3A">
        <w:rPr>
          <w:rFonts w:ascii="Times New Roman" w:eastAsia="Times New Roman" w:hAnsi="Times New Roman"/>
          <w:lang w:val="ru-RU" w:eastAsia="ru-RU"/>
        </w:rPr>
        <w:t xml:space="preserve"> отбору управляющих компаний для заключения с ними договора доверительного управления средствами пенсионных накоплений прошу представить в 3-дневный срок в адрес Социального фонда </w:t>
      </w:r>
      <w:r w:rsidR="006B244C" w:rsidRPr="00644C3A">
        <w:rPr>
          <w:rFonts w:ascii="Times New Roman" w:eastAsia="Times New Roman" w:hAnsi="Times New Roman"/>
          <w:lang w:val="ru-RU" w:eastAsia="ru-RU"/>
        </w:rPr>
        <w:t>следующую информацию</w:t>
      </w:r>
      <w:r w:rsidRPr="00644C3A">
        <w:rPr>
          <w:rFonts w:ascii="Times New Roman" w:eastAsia="Times New Roman" w:hAnsi="Times New Roman"/>
          <w:lang w:val="ru-RU" w:eastAsia="ru-RU"/>
        </w:rPr>
        <w:t xml:space="preserve"> о</w:t>
      </w:r>
      <w:r w:rsidR="006B244C">
        <w:rPr>
          <w:rFonts w:ascii="Times New Roman" w:eastAsia="Times New Roman" w:hAnsi="Times New Roman"/>
          <w:lang w:val="ru-RU" w:eastAsia="ru-RU"/>
        </w:rPr>
        <w:t xml:space="preserve"> ___________</w:t>
      </w:r>
      <w:r w:rsidRPr="00644C3A">
        <w:rPr>
          <w:rFonts w:ascii="Times New Roman" w:eastAsia="Times New Roman" w:hAnsi="Times New Roman"/>
          <w:lang w:val="ru-RU" w:eastAsia="ru-RU"/>
        </w:rPr>
        <w:t>___________</w:t>
      </w:r>
      <w:r w:rsidR="006B244C">
        <w:rPr>
          <w:rFonts w:ascii="Times New Roman" w:eastAsia="Times New Roman" w:hAnsi="Times New Roman"/>
          <w:lang w:val="ru-RU" w:eastAsia="ru-RU"/>
        </w:rPr>
        <w:t>___</w:t>
      </w:r>
      <w:r w:rsidR="00200882">
        <w:rPr>
          <w:rFonts w:ascii="Times New Roman" w:eastAsia="Times New Roman" w:hAnsi="Times New Roman"/>
          <w:lang w:val="ru-RU" w:eastAsia="ru-RU"/>
        </w:rPr>
        <w:t>______________________</w:t>
      </w:r>
      <w:r w:rsidR="006B244C">
        <w:rPr>
          <w:rFonts w:ascii="Times New Roman" w:eastAsia="Times New Roman" w:hAnsi="Times New Roman"/>
          <w:lang w:val="ru-RU" w:eastAsia="ru-RU"/>
        </w:rPr>
        <w:t>___</w:t>
      </w:r>
      <w:r w:rsidRPr="00644C3A">
        <w:rPr>
          <w:rFonts w:ascii="Times New Roman" w:eastAsia="Times New Roman" w:hAnsi="Times New Roman"/>
          <w:lang w:val="ru-RU" w:eastAsia="ru-RU"/>
        </w:rPr>
        <w:t>_</w:t>
      </w:r>
    </w:p>
    <w:p w14:paraId="03E3EF84" w14:textId="77777777" w:rsidR="00767565" w:rsidRPr="00644C3A" w:rsidRDefault="006B244C" w:rsidP="006B24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Pr>
          <w:rFonts w:ascii="Times New Roman" w:eastAsia="Times New Roman" w:hAnsi="Times New Roman"/>
          <w:lang w:val="ru-RU" w:eastAsia="ru-RU"/>
        </w:rPr>
        <w:t>________________________________________________________________________________</w:t>
      </w:r>
      <w:r w:rsidR="00767565" w:rsidRPr="00644C3A">
        <w:rPr>
          <w:rFonts w:ascii="Times New Roman" w:eastAsia="Times New Roman" w:hAnsi="Times New Roman"/>
          <w:lang w:val="ru-RU" w:eastAsia="ru-RU"/>
        </w:rPr>
        <w:t>:</w:t>
      </w:r>
    </w:p>
    <w:p w14:paraId="5A684549"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    (наименование участника конкурса,  в соответствии с  учредительными документами)</w:t>
      </w:r>
    </w:p>
    <w:p w14:paraId="6D36F368"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p w14:paraId="7024E094" w14:textId="77777777" w:rsidR="006B244C" w:rsidRDefault="00767565" w:rsidP="006B24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номер и дата получения действующей лицензии на деятельность по доверительному управлению инвестиционными активами;</w:t>
      </w:r>
    </w:p>
    <w:p w14:paraId="51C87B16" w14:textId="77777777" w:rsidR="006B244C" w:rsidRDefault="00767565" w:rsidP="006B24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об имевших место фактах применения процедуры банкротства либо санкциях в </w:t>
      </w:r>
      <w:r w:rsidR="006B244C" w:rsidRPr="00644C3A">
        <w:rPr>
          <w:rFonts w:ascii="Times New Roman" w:eastAsia="Times New Roman" w:hAnsi="Times New Roman"/>
          <w:lang w:val="ru-RU" w:eastAsia="ru-RU"/>
        </w:rPr>
        <w:t>виде аннулирования</w:t>
      </w:r>
      <w:r w:rsidRPr="00644C3A">
        <w:rPr>
          <w:rFonts w:ascii="Times New Roman" w:eastAsia="Times New Roman" w:hAnsi="Times New Roman"/>
          <w:lang w:val="ru-RU" w:eastAsia="ru-RU"/>
        </w:rPr>
        <w:t xml:space="preserve"> лицензии на деятельность по управлению инвестиционными активами, паевыми инвестиционными фондами и накопительными пенсионными фон</w:t>
      </w:r>
      <w:r w:rsidR="006B244C">
        <w:rPr>
          <w:rFonts w:ascii="Times New Roman" w:eastAsia="Times New Roman" w:hAnsi="Times New Roman"/>
          <w:lang w:val="ru-RU" w:eastAsia="ru-RU"/>
        </w:rPr>
        <w:t>дами в течение последних 2 лет;</w:t>
      </w:r>
    </w:p>
    <w:p w14:paraId="1326D56F" w14:textId="77777777" w:rsidR="00767565" w:rsidRPr="00644C3A" w:rsidRDefault="00767565" w:rsidP="006B24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об отсутствии (наличии) взысканий за административные правонарушения в сфере </w:t>
      </w:r>
      <w:r w:rsidR="00DA617E" w:rsidRPr="00644C3A">
        <w:rPr>
          <w:rFonts w:ascii="Times New Roman" w:eastAsia="Times New Roman" w:hAnsi="Times New Roman"/>
          <w:lang w:val="ru-RU" w:eastAsia="ru-RU"/>
        </w:rPr>
        <w:t>рынка ценных</w:t>
      </w:r>
      <w:r w:rsidRPr="00644C3A">
        <w:rPr>
          <w:rFonts w:ascii="Times New Roman" w:eastAsia="Times New Roman" w:hAnsi="Times New Roman"/>
          <w:lang w:val="ru-RU" w:eastAsia="ru-RU"/>
        </w:rPr>
        <w:t xml:space="preserve"> бумаг и финансовых услуг у управляющей компании и ее руководителя</w:t>
      </w:r>
      <w:r w:rsidR="001143F9">
        <w:rPr>
          <w:rFonts w:ascii="Times New Roman" w:eastAsia="Times New Roman" w:hAnsi="Times New Roman"/>
          <w:lang w:val="ru-RU" w:eastAsia="ru-RU"/>
        </w:rPr>
        <w:t xml:space="preserve"> в течение последних 2 лет</w:t>
      </w:r>
      <w:r w:rsidRPr="00644C3A">
        <w:rPr>
          <w:rFonts w:ascii="Times New Roman" w:eastAsia="Times New Roman" w:hAnsi="Times New Roman"/>
          <w:lang w:val="ru-RU" w:eastAsia="ru-RU"/>
        </w:rPr>
        <w:t>.</w:t>
      </w:r>
    </w:p>
    <w:p w14:paraId="53D6C004"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p w14:paraId="7091383C"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p>
    <w:p w14:paraId="0E274D63" w14:textId="77777777" w:rsidR="00767565" w:rsidRPr="00644C3A" w:rsidRDefault="00767565" w:rsidP="00767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val="ru-RU" w:eastAsia="ru-RU"/>
        </w:rPr>
      </w:pPr>
      <w:r w:rsidRPr="00644C3A">
        <w:rPr>
          <w:rFonts w:ascii="Times New Roman" w:eastAsia="Times New Roman" w:hAnsi="Times New Roman"/>
          <w:lang w:val="ru-RU" w:eastAsia="ru-RU"/>
        </w:rPr>
        <w:t xml:space="preserve">Председатель </w:t>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r w:rsidRPr="00644C3A">
        <w:rPr>
          <w:rFonts w:ascii="Times New Roman" w:eastAsia="Times New Roman" w:hAnsi="Times New Roman"/>
          <w:lang w:val="ru-RU" w:eastAsia="ru-RU"/>
        </w:rPr>
        <w:tab/>
      </w:r>
    </w:p>
    <w:p w14:paraId="14D07E8C" w14:textId="77777777" w:rsidR="00767565" w:rsidRPr="00644C3A" w:rsidRDefault="00767565" w:rsidP="00767565">
      <w:pPr>
        <w:rPr>
          <w:rFonts w:ascii="Times New Roman" w:hAnsi="Times New Roman"/>
          <w:lang w:val="ru-RU"/>
        </w:rPr>
      </w:pPr>
    </w:p>
    <w:p w14:paraId="1D938173" w14:textId="77777777" w:rsidR="00767565" w:rsidRPr="00644C3A" w:rsidRDefault="00767565" w:rsidP="00767565">
      <w:pPr>
        <w:rPr>
          <w:rFonts w:ascii="Times New Roman" w:hAnsi="Times New Roman"/>
          <w:lang w:val="ru-RU"/>
        </w:rPr>
      </w:pPr>
    </w:p>
    <w:p w14:paraId="3ED9E248" w14:textId="77777777" w:rsidR="00767565" w:rsidRPr="00644C3A" w:rsidRDefault="00767565" w:rsidP="00767565">
      <w:pPr>
        <w:rPr>
          <w:rFonts w:ascii="Times New Roman" w:hAnsi="Times New Roman"/>
        </w:rPr>
      </w:pPr>
    </w:p>
    <w:p w14:paraId="47CAC543" w14:textId="77777777" w:rsidR="00767565" w:rsidRPr="00644C3A" w:rsidRDefault="00767565" w:rsidP="00767565">
      <w:pPr>
        <w:rPr>
          <w:rFonts w:ascii="Times New Roman" w:hAnsi="Times New Roman"/>
        </w:rPr>
      </w:pPr>
    </w:p>
    <w:p w14:paraId="48FE84C4" w14:textId="77777777" w:rsidR="006F2207" w:rsidRPr="00644C3A" w:rsidRDefault="006F2207">
      <w:pPr>
        <w:rPr>
          <w:rFonts w:ascii="Times New Roman" w:hAnsi="Times New Roman"/>
        </w:rPr>
      </w:pPr>
    </w:p>
    <w:sectPr w:rsidR="006F2207" w:rsidRPr="00644C3A" w:rsidSect="005425FD">
      <w:pgSz w:w="11907" w:h="16839" w:code="9"/>
      <w:pgMar w:top="851" w:right="760" w:bottom="993"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775"/>
    <w:multiLevelType w:val="hybridMultilevel"/>
    <w:tmpl w:val="1D5EECFE"/>
    <w:lvl w:ilvl="0" w:tplc="0AAEF046">
      <w:start w:val="1"/>
      <w:numFmt w:val="decimal"/>
      <w:suff w:val="space"/>
      <w:lvlText w:val="%1."/>
      <w:lvlJc w:val="left"/>
      <w:pPr>
        <w:ind w:left="3347" w:hanging="360"/>
      </w:pPr>
      <w:rPr>
        <w:rFonts w:hint="default"/>
      </w:rPr>
    </w:lvl>
    <w:lvl w:ilvl="1" w:tplc="04190019" w:tentative="1">
      <w:start w:val="1"/>
      <w:numFmt w:val="lowerLetter"/>
      <w:lvlText w:val="%2."/>
      <w:lvlJc w:val="left"/>
      <w:pPr>
        <w:ind w:left="4067" w:hanging="360"/>
      </w:pPr>
    </w:lvl>
    <w:lvl w:ilvl="2" w:tplc="0419001B" w:tentative="1">
      <w:start w:val="1"/>
      <w:numFmt w:val="lowerRoman"/>
      <w:lvlText w:val="%3."/>
      <w:lvlJc w:val="right"/>
      <w:pPr>
        <w:ind w:left="4787" w:hanging="180"/>
      </w:pPr>
    </w:lvl>
    <w:lvl w:ilvl="3" w:tplc="0419000F" w:tentative="1">
      <w:start w:val="1"/>
      <w:numFmt w:val="decimal"/>
      <w:lvlText w:val="%4."/>
      <w:lvlJc w:val="left"/>
      <w:pPr>
        <w:ind w:left="5507" w:hanging="360"/>
      </w:pPr>
    </w:lvl>
    <w:lvl w:ilvl="4" w:tplc="04190019" w:tentative="1">
      <w:start w:val="1"/>
      <w:numFmt w:val="lowerLetter"/>
      <w:lvlText w:val="%5."/>
      <w:lvlJc w:val="left"/>
      <w:pPr>
        <w:ind w:left="6227" w:hanging="360"/>
      </w:pPr>
    </w:lvl>
    <w:lvl w:ilvl="5" w:tplc="0419001B" w:tentative="1">
      <w:start w:val="1"/>
      <w:numFmt w:val="lowerRoman"/>
      <w:lvlText w:val="%6."/>
      <w:lvlJc w:val="right"/>
      <w:pPr>
        <w:ind w:left="6947" w:hanging="180"/>
      </w:pPr>
    </w:lvl>
    <w:lvl w:ilvl="6" w:tplc="0419000F" w:tentative="1">
      <w:start w:val="1"/>
      <w:numFmt w:val="decimal"/>
      <w:lvlText w:val="%7."/>
      <w:lvlJc w:val="left"/>
      <w:pPr>
        <w:ind w:left="7667" w:hanging="360"/>
      </w:pPr>
    </w:lvl>
    <w:lvl w:ilvl="7" w:tplc="04190019" w:tentative="1">
      <w:start w:val="1"/>
      <w:numFmt w:val="lowerLetter"/>
      <w:lvlText w:val="%8."/>
      <w:lvlJc w:val="left"/>
      <w:pPr>
        <w:ind w:left="8387" w:hanging="360"/>
      </w:pPr>
    </w:lvl>
    <w:lvl w:ilvl="8" w:tplc="0419001B" w:tentative="1">
      <w:start w:val="1"/>
      <w:numFmt w:val="lowerRoman"/>
      <w:lvlText w:val="%9."/>
      <w:lvlJc w:val="right"/>
      <w:pPr>
        <w:ind w:left="9107" w:hanging="180"/>
      </w:pPr>
    </w:lvl>
  </w:abstractNum>
  <w:num w:numId="1" w16cid:durableId="190008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565"/>
    <w:rsid w:val="00005B96"/>
    <w:rsid w:val="00074AA0"/>
    <w:rsid w:val="00081663"/>
    <w:rsid w:val="000A6604"/>
    <w:rsid w:val="000C1E33"/>
    <w:rsid w:val="000C3DE9"/>
    <w:rsid w:val="000E540C"/>
    <w:rsid w:val="000F2C29"/>
    <w:rsid w:val="000F5C07"/>
    <w:rsid w:val="001143F9"/>
    <w:rsid w:val="00126CB0"/>
    <w:rsid w:val="00144088"/>
    <w:rsid w:val="00151E46"/>
    <w:rsid w:val="001557FB"/>
    <w:rsid w:val="001653B2"/>
    <w:rsid w:val="00166013"/>
    <w:rsid w:val="00171CB2"/>
    <w:rsid w:val="00186E61"/>
    <w:rsid w:val="001A7BC6"/>
    <w:rsid w:val="001B08EE"/>
    <w:rsid w:val="001C7462"/>
    <w:rsid w:val="001E26C0"/>
    <w:rsid w:val="001F0FFC"/>
    <w:rsid w:val="00200882"/>
    <w:rsid w:val="00203FF6"/>
    <w:rsid w:val="00231A3F"/>
    <w:rsid w:val="002636C7"/>
    <w:rsid w:val="00270886"/>
    <w:rsid w:val="00280F62"/>
    <w:rsid w:val="00292DF8"/>
    <w:rsid w:val="002B455F"/>
    <w:rsid w:val="002B6F7D"/>
    <w:rsid w:val="0034190A"/>
    <w:rsid w:val="003579F7"/>
    <w:rsid w:val="00367F17"/>
    <w:rsid w:val="00384ADD"/>
    <w:rsid w:val="00403F01"/>
    <w:rsid w:val="004443C2"/>
    <w:rsid w:val="004460BF"/>
    <w:rsid w:val="00465D55"/>
    <w:rsid w:val="00491586"/>
    <w:rsid w:val="004F5AC0"/>
    <w:rsid w:val="00521D1F"/>
    <w:rsid w:val="00531C4F"/>
    <w:rsid w:val="005425FD"/>
    <w:rsid w:val="00552D95"/>
    <w:rsid w:val="00574F26"/>
    <w:rsid w:val="005A2EFA"/>
    <w:rsid w:val="005D515F"/>
    <w:rsid w:val="005F341F"/>
    <w:rsid w:val="005F4AE1"/>
    <w:rsid w:val="00644C3A"/>
    <w:rsid w:val="006A5DAD"/>
    <w:rsid w:val="006B244C"/>
    <w:rsid w:val="006B7934"/>
    <w:rsid w:val="006C403F"/>
    <w:rsid w:val="006D5695"/>
    <w:rsid w:val="006E4660"/>
    <w:rsid w:val="006E6FDC"/>
    <w:rsid w:val="006F2207"/>
    <w:rsid w:val="00735C4E"/>
    <w:rsid w:val="00740FD2"/>
    <w:rsid w:val="00761EA4"/>
    <w:rsid w:val="00767565"/>
    <w:rsid w:val="007D17AA"/>
    <w:rsid w:val="00800080"/>
    <w:rsid w:val="00813690"/>
    <w:rsid w:val="008151EC"/>
    <w:rsid w:val="008516EF"/>
    <w:rsid w:val="008A2349"/>
    <w:rsid w:val="008B25EC"/>
    <w:rsid w:val="008B27DC"/>
    <w:rsid w:val="008B318A"/>
    <w:rsid w:val="008F3CF8"/>
    <w:rsid w:val="009321E6"/>
    <w:rsid w:val="00997B6A"/>
    <w:rsid w:val="00997E18"/>
    <w:rsid w:val="009D0E99"/>
    <w:rsid w:val="009F2203"/>
    <w:rsid w:val="00A20903"/>
    <w:rsid w:val="00A34D9D"/>
    <w:rsid w:val="00A423B5"/>
    <w:rsid w:val="00A62856"/>
    <w:rsid w:val="00A67EAD"/>
    <w:rsid w:val="00A70E14"/>
    <w:rsid w:val="00A7354F"/>
    <w:rsid w:val="00A75C38"/>
    <w:rsid w:val="00AC067D"/>
    <w:rsid w:val="00AC3E6D"/>
    <w:rsid w:val="00B33922"/>
    <w:rsid w:val="00B433D4"/>
    <w:rsid w:val="00B660ED"/>
    <w:rsid w:val="00B71A0A"/>
    <w:rsid w:val="00B74842"/>
    <w:rsid w:val="00B85787"/>
    <w:rsid w:val="00B93ECB"/>
    <w:rsid w:val="00BB20B8"/>
    <w:rsid w:val="00BE3770"/>
    <w:rsid w:val="00BF70F7"/>
    <w:rsid w:val="00C035A3"/>
    <w:rsid w:val="00C47ADD"/>
    <w:rsid w:val="00C6188E"/>
    <w:rsid w:val="00CE557D"/>
    <w:rsid w:val="00D05ECB"/>
    <w:rsid w:val="00D238D3"/>
    <w:rsid w:val="00D7477E"/>
    <w:rsid w:val="00DA617E"/>
    <w:rsid w:val="00DB20CD"/>
    <w:rsid w:val="00DD7422"/>
    <w:rsid w:val="00DF11CB"/>
    <w:rsid w:val="00E07450"/>
    <w:rsid w:val="00E14994"/>
    <w:rsid w:val="00E244FA"/>
    <w:rsid w:val="00E474F9"/>
    <w:rsid w:val="00E55DF9"/>
    <w:rsid w:val="00EA205C"/>
    <w:rsid w:val="00EF32E9"/>
    <w:rsid w:val="00EF53ED"/>
    <w:rsid w:val="00F13193"/>
    <w:rsid w:val="00F141E8"/>
    <w:rsid w:val="00F27041"/>
    <w:rsid w:val="00F61EB6"/>
    <w:rsid w:val="00F65F45"/>
    <w:rsid w:val="00F95B4E"/>
    <w:rsid w:val="00FA30E1"/>
    <w:rsid w:val="00FC0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7802"/>
  <w15:docId w15:val="{4E4FE31D-6245-4CDC-8F5B-EA5F6F23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565"/>
    <w:pPr>
      <w:spacing w:after="0" w:line="240" w:lineRule="auto"/>
    </w:pPr>
    <w:rPr>
      <w:rFonts w:ascii="Lucida Grande" w:eastAsia="ヒラギノ角ゴ Pro W3" w:hAnsi="Lucida Grande" w:cs="Times New Roman"/>
      <w:color w:val="000000"/>
      <w:sz w:val="24"/>
      <w:szCs w:val="24"/>
      <w:lang w:val="en-US"/>
    </w:rPr>
  </w:style>
  <w:style w:type="paragraph" w:styleId="1">
    <w:name w:val="heading 1"/>
    <w:basedOn w:val="a"/>
    <w:next w:val="a"/>
    <w:link w:val="10"/>
    <w:uiPriority w:val="9"/>
    <w:qFormat/>
    <w:rsid w:val="00767565"/>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767565"/>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767565"/>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767565"/>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767565"/>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767565"/>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767565"/>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767565"/>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767565"/>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1D1F"/>
    <w:pPr>
      <w:spacing w:after="0" w:line="240" w:lineRule="auto"/>
    </w:pPr>
  </w:style>
  <w:style w:type="character" w:customStyle="1" w:styleId="10">
    <w:name w:val="Заголовок 1 Знак"/>
    <w:basedOn w:val="a0"/>
    <w:link w:val="1"/>
    <w:uiPriority w:val="9"/>
    <w:rsid w:val="00767565"/>
    <w:rPr>
      <w:rFonts w:asciiTheme="majorHAnsi" w:eastAsiaTheme="majorEastAsia" w:hAnsiTheme="majorHAnsi" w:cstheme="majorBidi"/>
      <w:b/>
      <w:bCs/>
      <w:color w:val="000000"/>
      <w:sz w:val="28"/>
      <w:szCs w:val="28"/>
      <w:lang w:val="en-US"/>
    </w:rPr>
  </w:style>
  <w:style w:type="character" w:customStyle="1" w:styleId="20">
    <w:name w:val="Заголовок 2 Знак"/>
    <w:basedOn w:val="a0"/>
    <w:link w:val="2"/>
    <w:uiPriority w:val="9"/>
    <w:semiHidden/>
    <w:rsid w:val="00767565"/>
    <w:rPr>
      <w:rFonts w:asciiTheme="majorHAnsi" w:eastAsiaTheme="majorEastAsia" w:hAnsiTheme="majorHAnsi" w:cstheme="majorBidi"/>
      <w:b/>
      <w:bCs/>
      <w:color w:val="000000"/>
      <w:sz w:val="26"/>
      <w:szCs w:val="26"/>
      <w:lang w:val="en-US"/>
    </w:rPr>
  </w:style>
  <w:style w:type="character" w:customStyle="1" w:styleId="30">
    <w:name w:val="Заголовок 3 Знак"/>
    <w:basedOn w:val="a0"/>
    <w:link w:val="3"/>
    <w:uiPriority w:val="9"/>
    <w:semiHidden/>
    <w:rsid w:val="00767565"/>
    <w:rPr>
      <w:rFonts w:asciiTheme="majorHAnsi" w:eastAsiaTheme="majorEastAsia" w:hAnsiTheme="majorHAnsi" w:cstheme="majorBidi"/>
      <w:b/>
      <w:bCs/>
      <w:color w:val="000000"/>
      <w:sz w:val="24"/>
      <w:szCs w:val="24"/>
      <w:lang w:val="en-US"/>
    </w:rPr>
  </w:style>
  <w:style w:type="character" w:customStyle="1" w:styleId="40">
    <w:name w:val="Заголовок 4 Знак"/>
    <w:basedOn w:val="a0"/>
    <w:link w:val="4"/>
    <w:uiPriority w:val="9"/>
    <w:semiHidden/>
    <w:rsid w:val="00767565"/>
    <w:rPr>
      <w:rFonts w:asciiTheme="majorHAnsi" w:eastAsiaTheme="majorEastAsia" w:hAnsiTheme="majorHAnsi" w:cstheme="majorBidi"/>
      <w:b/>
      <w:bCs/>
      <w:i/>
      <w:iCs/>
      <w:color w:val="000000"/>
      <w:sz w:val="24"/>
      <w:szCs w:val="24"/>
      <w:lang w:val="en-US"/>
    </w:rPr>
  </w:style>
  <w:style w:type="character" w:customStyle="1" w:styleId="50">
    <w:name w:val="Заголовок 5 Знак"/>
    <w:basedOn w:val="a0"/>
    <w:link w:val="5"/>
    <w:uiPriority w:val="9"/>
    <w:semiHidden/>
    <w:rsid w:val="00767565"/>
    <w:rPr>
      <w:rFonts w:asciiTheme="majorHAnsi" w:eastAsiaTheme="majorEastAsia" w:hAnsiTheme="majorHAnsi" w:cstheme="majorBidi"/>
      <w:b/>
      <w:bCs/>
      <w:color w:val="7F7F7F" w:themeColor="text1" w:themeTint="80"/>
      <w:sz w:val="24"/>
      <w:szCs w:val="24"/>
      <w:lang w:val="en-US"/>
    </w:rPr>
  </w:style>
  <w:style w:type="character" w:customStyle="1" w:styleId="60">
    <w:name w:val="Заголовок 6 Знак"/>
    <w:basedOn w:val="a0"/>
    <w:link w:val="6"/>
    <w:uiPriority w:val="9"/>
    <w:semiHidden/>
    <w:rsid w:val="00767565"/>
    <w:rPr>
      <w:rFonts w:asciiTheme="majorHAnsi" w:eastAsiaTheme="majorEastAsia" w:hAnsiTheme="majorHAnsi" w:cstheme="majorBidi"/>
      <w:b/>
      <w:bCs/>
      <w:i/>
      <w:iCs/>
      <w:color w:val="7F7F7F" w:themeColor="text1" w:themeTint="80"/>
      <w:sz w:val="24"/>
      <w:szCs w:val="24"/>
      <w:lang w:val="en-US"/>
    </w:rPr>
  </w:style>
  <w:style w:type="character" w:customStyle="1" w:styleId="70">
    <w:name w:val="Заголовок 7 Знак"/>
    <w:basedOn w:val="a0"/>
    <w:link w:val="7"/>
    <w:uiPriority w:val="9"/>
    <w:semiHidden/>
    <w:rsid w:val="00767565"/>
    <w:rPr>
      <w:rFonts w:asciiTheme="majorHAnsi" w:eastAsiaTheme="majorEastAsia" w:hAnsiTheme="majorHAnsi" w:cstheme="majorBidi"/>
      <w:i/>
      <w:iCs/>
      <w:color w:val="000000"/>
      <w:sz w:val="24"/>
      <w:szCs w:val="24"/>
      <w:lang w:val="en-US"/>
    </w:rPr>
  </w:style>
  <w:style w:type="character" w:customStyle="1" w:styleId="80">
    <w:name w:val="Заголовок 8 Знак"/>
    <w:basedOn w:val="a0"/>
    <w:link w:val="8"/>
    <w:uiPriority w:val="9"/>
    <w:semiHidden/>
    <w:rsid w:val="00767565"/>
    <w:rPr>
      <w:rFonts w:asciiTheme="majorHAnsi" w:eastAsiaTheme="majorEastAsia" w:hAnsiTheme="majorHAnsi" w:cstheme="majorBidi"/>
      <w:color w:val="000000"/>
      <w:sz w:val="20"/>
      <w:szCs w:val="20"/>
      <w:lang w:val="en-US"/>
    </w:rPr>
  </w:style>
  <w:style w:type="character" w:customStyle="1" w:styleId="90">
    <w:name w:val="Заголовок 9 Знак"/>
    <w:basedOn w:val="a0"/>
    <w:link w:val="9"/>
    <w:uiPriority w:val="9"/>
    <w:semiHidden/>
    <w:rsid w:val="00767565"/>
    <w:rPr>
      <w:rFonts w:asciiTheme="majorHAnsi" w:eastAsiaTheme="majorEastAsia" w:hAnsiTheme="majorHAnsi" w:cstheme="majorBidi"/>
      <w:i/>
      <w:iCs/>
      <w:color w:val="000000"/>
      <w:spacing w:val="5"/>
      <w:sz w:val="20"/>
      <w:szCs w:val="20"/>
      <w:lang w:val="en-US"/>
    </w:rPr>
  </w:style>
  <w:style w:type="paragraph" w:styleId="a4">
    <w:name w:val="Title"/>
    <w:basedOn w:val="a"/>
    <w:next w:val="a"/>
    <w:link w:val="a5"/>
    <w:uiPriority w:val="10"/>
    <w:qFormat/>
    <w:rsid w:val="0076756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5">
    <w:name w:val="Заголовок Знак"/>
    <w:basedOn w:val="a0"/>
    <w:link w:val="a4"/>
    <w:uiPriority w:val="10"/>
    <w:rsid w:val="00767565"/>
    <w:rPr>
      <w:rFonts w:asciiTheme="majorHAnsi" w:eastAsiaTheme="majorEastAsia" w:hAnsiTheme="majorHAnsi" w:cstheme="majorBidi"/>
      <w:color w:val="000000"/>
      <w:spacing w:val="5"/>
      <w:sz w:val="52"/>
      <w:szCs w:val="52"/>
      <w:lang w:val="en-US"/>
    </w:rPr>
  </w:style>
  <w:style w:type="paragraph" w:styleId="a6">
    <w:name w:val="Subtitle"/>
    <w:basedOn w:val="a"/>
    <w:next w:val="a"/>
    <w:link w:val="a7"/>
    <w:uiPriority w:val="11"/>
    <w:qFormat/>
    <w:rsid w:val="00767565"/>
    <w:pPr>
      <w:spacing w:after="600"/>
    </w:pPr>
    <w:rPr>
      <w:rFonts w:asciiTheme="majorHAnsi" w:eastAsiaTheme="majorEastAsia" w:hAnsiTheme="majorHAnsi" w:cstheme="majorBidi"/>
      <w:i/>
      <w:iCs/>
      <w:spacing w:val="13"/>
    </w:rPr>
  </w:style>
  <w:style w:type="character" w:customStyle="1" w:styleId="a7">
    <w:name w:val="Подзаголовок Знак"/>
    <w:basedOn w:val="a0"/>
    <w:link w:val="a6"/>
    <w:uiPriority w:val="11"/>
    <w:rsid w:val="00767565"/>
    <w:rPr>
      <w:rFonts w:asciiTheme="majorHAnsi" w:eastAsiaTheme="majorEastAsia" w:hAnsiTheme="majorHAnsi" w:cstheme="majorBidi"/>
      <w:i/>
      <w:iCs/>
      <w:color w:val="000000"/>
      <w:spacing w:val="13"/>
      <w:sz w:val="24"/>
      <w:szCs w:val="24"/>
      <w:lang w:val="en-US"/>
    </w:rPr>
  </w:style>
  <w:style w:type="character" w:styleId="a8">
    <w:name w:val="Strong"/>
    <w:uiPriority w:val="22"/>
    <w:qFormat/>
    <w:rsid w:val="00767565"/>
    <w:rPr>
      <w:b/>
      <w:bCs/>
    </w:rPr>
  </w:style>
  <w:style w:type="character" w:styleId="a9">
    <w:name w:val="Emphasis"/>
    <w:uiPriority w:val="20"/>
    <w:qFormat/>
    <w:rsid w:val="00767565"/>
    <w:rPr>
      <w:b/>
      <w:bCs/>
      <w:i/>
      <w:iCs/>
      <w:spacing w:val="10"/>
      <w:bdr w:val="none" w:sz="0" w:space="0" w:color="auto"/>
      <w:shd w:val="clear" w:color="auto" w:fill="auto"/>
    </w:rPr>
  </w:style>
  <w:style w:type="paragraph" w:styleId="aa">
    <w:name w:val="List Paragraph"/>
    <w:basedOn w:val="a"/>
    <w:uiPriority w:val="34"/>
    <w:qFormat/>
    <w:rsid w:val="00767565"/>
    <w:pPr>
      <w:ind w:left="720"/>
      <w:contextualSpacing/>
    </w:pPr>
  </w:style>
  <w:style w:type="paragraph" w:styleId="21">
    <w:name w:val="Quote"/>
    <w:basedOn w:val="a"/>
    <w:next w:val="a"/>
    <w:link w:val="22"/>
    <w:uiPriority w:val="29"/>
    <w:qFormat/>
    <w:rsid w:val="00767565"/>
    <w:pPr>
      <w:spacing w:before="200"/>
      <w:ind w:left="360" w:right="360"/>
    </w:pPr>
    <w:rPr>
      <w:i/>
      <w:iCs/>
    </w:rPr>
  </w:style>
  <w:style w:type="character" w:customStyle="1" w:styleId="22">
    <w:name w:val="Цитата 2 Знак"/>
    <w:basedOn w:val="a0"/>
    <w:link w:val="21"/>
    <w:uiPriority w:val="29"/>
    <w:rsid w:val="00767565"/>
    <w:rPr>
      <w:rFonts w:ascii="Lucida Grande" w:eastAsia="ヒラギノ角ゴ Pro W3" w:hAnsi="Lucida Grande" w:cs="Times New Roman"/>
      <w:i/>
      <w:iCs/>
      <w:color w:val="000000"/>
      <w:sz w:val="24"/>
      <w:szCs w:val="24"/>
      <w:lang w:val="en-US"/>
    </w:rPr>
  </w:style>
  <w:style w:type="paragraph" w:styleId="ab">
    <w:name w:val="Intense Quote"/>
    <w:basedOn w:val="a"/>
    <w:next w:val="a"/>
    <w:link w:val="ac"/>
    <w:uiPriority w:val="30"/>
    <w:qFormat/>
    <w:rsid w:val="00767565"/>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767565"/>
    <w:rPr>
      <w:rFonts w:ascii="Lucida Grande" w:eastAsia="ヒラギノ角ゴ Pro W3" w:hAnsi="Lucida Grande" w:cs="Times New Roman"/>
      <w:b/>
      <w:bCs/>
      <w:i/>
      <w:iCs/>
      <w:color w:val="000000"/>
      <w:sz w:val="24"/>
      <w:szCs w:val="24"/>
      <w:lang w:val="en-US"/>
    </w:rPr>
  </w:style>
  <w:style w:type="character" w:styleId="ad">
    <w:name w:val="Subtle Emphasis"/>
    <w:uiPriority w:val="19"/>
    <w:qFormat/>
    <w:rsid w:val="00767565"/>
    <w:rPr>
      <w:i/>
      <w:iCs/>
    </w:rPr>
  </w:style>
  <w:style w:type="character" w:styleId="ae">
    <w:name w:val="Intense Emphasis"/>
    <w:uiPriority w:val="21"/>
    <w:qFormat/>
    <w:rsid w:val="00767565"/>
    <w:rPr>
      <w:b/>
      <w:bCs/>
    </w:rPr>
  </w:style>
  <w:style w:type="character" w:styleId="af">
    <w:name w:val="Subtle Reference"/>
    <w:uiPriority w:val="31"/>
    <w:qFormat/>
    <w:rsid w:val="00767565"/>
    <w:rPr>
      <w:smallCaps/>
    </w:rPr>
  </w:style>
  <w:style w:type="character" w:styleId="af0">
    <w:name w:val="Intense Reference"/>
    <w:uiPriority w:val="32"/>
    <w:qFormat/>
    <w:rsid w:val="00767565"/>
    <w:rPr>
      <w:smallCaps/>
      <w:spacing w:val="5"/>
      <w:u w:val="single"/>
    </w:rPr>
  </w:style>
  <w:style w:type="character" w:styleId="af1">
    <w:name w:val="Book Title"/>
    <w:uiPriority w:val="33"/>
    <w:qFormat/>
    <w:rsid w:val="00767565"/>
    <w:rPr>
      <w:i/>
      <w:iCs/>
      <w:smallCaps/>
      <w:spacing w:val="5"/>
    </w:rPr>
  </w:style>
  <w:style w:type="paragraph" w:styleId="af2">
    <w:name w:val="TOC Heading"/>
    <w:basedOn w:val="1"/>
    <w:next w:val="a"/>
    <w:uiPriority w:val="39"/>
    <w:semiHidden/>
    <w:unhideWhenUsed/>
    <w:qFormat/>
    <w:rsid w:val="00767565"/>
    <w:pPr>
      <w:outlineLvl w:val="9"/>
    </w:pPr>
    <w:rPr>
      <w:lang w:bidi="en-US"/>
    </w:rPr>
  </w:style>
  <w:style w:type="paragraph" w:customStyle="1" w:styleId="af3">
    <w:name w:val="Свободная форма"/>
    <w:rsid w:val="00767565"/>
    <w:pPr>
      <w:spacing w:after="0" w:line="240" w:lineRule="auto"/>
    </w:pPr>
    <w:rPr>
      <w:rFonts w:ascii="Lucida Grande" w:eastAsia="ヒラギノ角ゴ Pro W3" w:hAnsi="Lucida Grande" w:cs="Times New Roman"/>
      <w:color w:val="000000"/>
      <w:sz w:val="20"/>
      <w:szCs w:val="20"/>
      <w:lang w:eastAsia="ru-RU"/>
    </w:rPr>
  </w:style>
  <w:style w:type="paragraph" w:styleId="af4">
    <w:name w:val="Body Text"/>
    <w:basedOn w:val="a"/>
    <w:link w:val="af5"/>
    <w:rsid w:val="00767565"/>
    <w:pPr>
      <w:widowControl w:val="0"/>
      <w:autoSpaceDE w:val="0"/>
      <w:autoSpaceDN w:val="0"/>
      <w:adjustRightInd w:val="0"/>
      <w:jc w:val="center"/>
    </w:pPr>
    <w:rPr>
      <w:rFonts w:ascii="Arial" w:eastAsia="Times New Roman" w:hAnsi="Arial" w:cs="Arial"/>
      <w:b/>
      <w:bCs/>
      <w:color w:val="000080"/>
      <w:sz w:val="20"/>
      <w:szCs w:val="20"/>
      <w:lang w:val="ru-RU" w:eastAsia="ru-RU"/>
    </w:rPr>
  </w:style>
  <w:style w:type="character" w:customStyle="1" w:styleId="af5">
    <w:name w:val="Основной текст Знак"/>
    <w:basedOn w:val="a0"/>
    <w:link w:val="af4"/>
    <w:rsid w:val="00767565"/>
    <w:rPr>
      <w:rFonts w:ascii="Arial" w:eastAsia="Times New Roman" w:hAnsi="Arial" w:cs="Arial"/>
      <w:b/>
      <w:bCs/>
      <w:color w:val="000080"/>
      <w:sz w:val="20"/>
      <w:szCs w:val="20"/>
      <w:lang w:eastAsia="ru-RU"/>
    </w:rPr>
  </w:style>
  <w:style w:type="paragraph" w:styleId="af6">
    <w:name w:val="Body Text Indent"/>
    <w:basedOn w:val="a"/>
    <w:link w:val="af7"/>
    <w:rsid w:val="00767565"/>
    <w:pPr>
      <w:widowControl w:val="0"/>
      <w:autoSpaceDE w:val="0"/>
      <w:autoSpaceDN w:val="0"/>
      <w:adjustRightInd w:val="0"/>
    </w:pPr>
    <w:rPr>
      <w:rFonts w:ascii="Courier New" w:eastAsia="Times New Roman" w:hAnsi="Courier New" w:cs="Courier New"/>
      <w:sz w:val="21"/>
      <w:szCs w:val="21"/>
      <w:lang w:val="ru-RU" w:eastAsia="ru-RU"/>
    </w:rPr>
  </w:style>
  <w:style w:type="character" w:customStyle="1" w:styleId="af7">
    <w:name w:val="Основной текст с отступом Знак"/>
    <w:basedOn w:val="a0"/>
    <w:link w:val="af6"/>
    <w:rsid w:val="00767565"/>
    <w:rPr>
      <w:rFonts w:ascii="Courier New" w:eastAsia="Times New Roman" w:hAnsi="Courier New" w:cs="Courier New"/>
      <w:color w:val="000000"/>
      <w:sz w:val="21"/>
      <w:szCs w:val="21"/>
      <w:lang w:eastAsia="ru-RU"/>
    </w:rPr>
  </w:style>
  <w:style w:type="paragraph" w:styleId="31">
    <w:name w:val="Body Text 3"/>
    <w:basedOn w:val="a"/>
    <w:link w:val="32"/>
    <w:rsid w:val="00767565"/>
    <w:pPr>
      <w:widowControl w:val="0"/>
      <w:autoSpaceDE w:val="0"/>
      <w:autoSpaceDN w:val="0"/>
      <w:adjustRightInd w:val="0"/>
      <w:jc w:val="center"/>
    </w:pPr>
    <w:rPr>
      <w:rFonts w:ascii="Courier New" w:eastAsia="Times New Roman" w:hAnsi="Courier New" w:cs="Courier New"/>
      <w:b/>
      <w:bCs/>
      <w:color w:val="000080"/>
      <w:sz w:val="21"/>
      <w:szCs w:val="21"/>
      <w:lang w:val="ru-RU" w:eastAsia="ru-RU"/>
    </w:rPr>
  </w:style>
  <w:style w:type="character" w:customStyle="1" w:styleId="32">
    <w:name w:val="Основной текст 3 Знак"/>
    <w:basedOn w:val="a0"/>
    <w:link w:val="31"/>
    <w:rsid w:val="00767565"/>
    <w:rPr>
      <w:rFonts w:ascii="Courier New" w:eastAsia="Times New Roman" w:hAnsi="Courier New" w:cs="Courier New"/>
      <w:b/>
      <w:bCs/>
      <w:color w:val="000080"/>
      <w:sz w:val="21"/>
      <w:szCs w:val="21"/>
      <w:lang w:eastAsia="ru-RU"/>
    </w:rPr>
  </w:style>
  <w:style w:type="paragraph" w:customStyle="1" w:styleId="Default">
    <w:name w:val="Default"/>
    <w:rsid w:val="007675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76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rPr>
  </w:style>
  <w:style w:type="character" w:customStyle="1" w:styleId="HTML0">
    <w:name w:val="Стандартный HTML Знак"/>
    <w:basedOn w:val="a0"/>
    <w:link w:val="HTML"/>
    <w:uiPriority w:val="99"/>
    <w:semiHidden/>
    <w:rsid w:val="00767565"/>
    <w:rPr>
      <w:rFonts w:ascii="Courier New" w:eastAsia="Times New Roman" w:hAnsi="Courier New" w:cs="Courier New"/>
      <w:sz w:val="20"/>
      <w:szCs w:val="20"/>
      <w:lang w:eastAsia="ru-RU"/>
    </w:rPr>
  </w:style>
  <w:style w:type="table" w:styleId="af8">
    <w:name w:val="Table Grid"/>
    <w:basedOn w:val="a1"/>
    <w:uiPriority w:val="59"/>
    <w:rsid w:val="00767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767565"/>
    <w:rPr>
      <w:color w:val="0000FF" w:themeColor="hyperlink"/>
      <w:u w:val="single"/>
    </w:rPr>
  </w:style>
  <w:style w:type="paragraph" w:styleId="afa">
    <w:name w:val="Balloon Text"/>
    <w:basedOn w:val="a"/>
    <w:link w:val="afb"/>
    <w:uiPriority w:val="99"/>
    <w:semiHidden/>
    <w:unhideWhenUsed/>
    <w:rsid w:val="00767565"/>
    <w:rPr>
      <w:rFonts w:ascii="Tahoma" w:hAnsi="Tahoma" w:cs="Tahoma"/>
      <w:sz w:val="16"/>
      <w:szCs w:val="16"/>
    </w:rPr>
  </w:style>
  <w:style w:type="character" w:customStyle="1" w:styleId="afb">
    <w:name w:val="Текст выноски Знак"/>
    <w:basedOn w:val="a0"/>
    <w:link w:val="afa"/>
    <w:uiPriority w:val="99"/>
    <w:semiHidden/>
    <w:rsid w:val="00767565"/>
    <w:rPr>
      <w:rFonts w:ascii="Tahoma" w:eastAsia="ヒラギノ角ゴ Pro W3" w:hAnsi="Tahoma" w:cs="Tahoma"/>
      <w:color w:val="000000"/>
      <w:sz w:val="16"/>
      <w:szCs w:val="16"/>
      <w:lang w:val="en-US"/>
    </w:rPr>
  </w:style>
  <w:style w:type="paragraph" w:styleId="afc">
    <w:name w:val="header"/>
    <w:basedOn w:val="a"/>
    <w:link w:val="afd"/>
    <w:uiPriority w:val="99"/>
    <w:unhideWhenUsed/>
    <w:rsid w:val="00767565"/>
    <w:pPr>
      <w:tabs>
        <w:tab w:val="center" w:pos="4677"/>
        <w:tab w:val="right" w:pos="9355"/>
      </w:tabs>
    </w:pPr>
  </w:style>
  <w:style w:type="character" w:customStyle="1" w:styleId="afd">
    <w:name w:val="Верхний колонтитул Знак"/>
    <w:basedOn w:val="a0"/>
    <w:link w:val="afc"/>
    <w:uiPriority w:val="99"/>
    <w:rsid w:val="00767565"/>
    <w:rPr>
      <w:rFonts w:ascii="Lucida Grande" w:eastAsia="ヒラギノ角ゴ Pro W3" w:hAnsi="Lucida Grande" w:cs="Times New Roman"/>
      <w:color w:val="000000"/>
      <w:sz w:val="24"/>
      <w:szCs w:val="24"/>
      <w:lang w:val="en-US"/>
    </w:rPr>
  </w:style>
  <w:style w:type="paragraph" w:styleId="afe">
    <w:name w:val="footer"/>
    <w:basedOn w:val="a"/>
    <w:link w:val="aff"/>
    <w:uiPriority w:val="99"/>
    <w:unhideWhenUsed/>
    <w:rsid w:val="00767565"/>
    <w:pPr>
      <w:tabs>
        <w:tab w:val="center" w:pos="4677"/>
        <w:tab w:val="right" w:pos="9355"/>
      </w:tabs>
    </w:pPr>
  </w:style>
  <w:style w:type="character" w:customStyle="1" w:styleId="aff">
    <w:name w:val="Нижний колонтитул Знак"/>
    <w:basedOn w:val="a0"/>
    <w:link w:val="afe"/>
    <w:uiPriority w:val="99"/>
    <w:rsid w:val="00767565"/>
    <w:rPr>
      <w:rFonts w:ascii="Lucida Grande" w:eastAsia="ヒラギノ角ゴ Pro W3" w:hAnsi="Lucida Grande" w:cs="Times New Roman"/>
      <w:color w:val="000000"/>
      <w:sz w:val="24"/>
      <w:szCs w:val="24"/>
      <w:lang w:val="en-US"/>
    </w:rPr>
  </w:style>
  <w:style w:type="paragraph" w:customStyle="1" w:styleId="tkTekst">
    <w:name w:val="_Текст обычный (tkTekst)"/>
    <w:basedOn w:val="a"/>
    <w:rsid w:val="00DF11CB"/>
    <w:pPr>
      <w:spacing w:after="60" w:line="276" w:lineRule="auto"/>
      <w:ind w:firstLine="567"/>
      <w:jc w:val="both"/>
    </w:pPr>
    <w:rPr>
      <w:rFonts w:ascii="Arial" w:eastAsia="Times New Roman" w:hAnsi="Arial" w:cs="Arial"/>
      <w:color w:val="auto"/>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5827">
      <w:bodyDiv w:val="1"/>
      <w:marLeft w:val="0"/>
      <w:marRight w:val="0"/>
      <w:marTop w:val="0"/>
      <w:marBottom w:val="0"/>
      <w:divBdr>
        <w:top w:val="none" w:sz="0" w:space="0" w:color="auto"/>
        <w:left w:val="none" w:sz="0" w:space="0" w:color="auto"/>
        <w:bottom w:val="none" w:sz="0" w:space="0" w:color="auto"/>
        <w:right w:val="none" w:sz="0" w:space="0" w:color="auto"/>
      </w:divBdr>
    </w:div>
    <w:div w:id="684022060">
      <w:bodyDiv w:val="1"/>
      <w:marLeft w:val="0"/>
      <w:marRight w:val="0"/>
      <w:marTop w:val="0"/>
      <w:marBottom w:val="0"/>
      <w:divBdr>
        <w:top w:val="none" w:sz="0" w:space="0" w:color="auto"/>
        <w:left w:val="none" w:sz="0" w:space="0" w:color="auto"/>
        <w:bottom w:val="none" w:sz="0" w:space="0" w:color="auto"/>
        <w:right w:val="none" w:sz="0" w:space="0" w:color="auto"/>
      </w:divBdr>
    </w:div>
    <w:div w:id="850876312">
      <w:bodyDiv w:val="1"/>
      <w:marLeft w:val="0"/>
      <w:marRight w:val="0"/>
      <w:marTop w:val="0"/>
      <w:marBottom w:val="0"/>
      <w:divBdr>
        <w:top w:val="none" w:sz="0" w:space="0" w:color="auto"/>
        <w:left w:val="none" w:sz="0" w:space="0" w:color="auto"/>
        <w:bottom w:val="none" w:sz="0" w:space="0" w:color="auto"/>
        <w:right w:val="none" w:sz="0" w:space="0" w:color="auto"/>
      </w:divBdr>
    </w:div>
    <w:div w:id="1005548980">
      <w:bodyDiv w:val="1"/>
      <w:marLeft w:val="0"/>
      <w:marRight w:val="0"/>
      <w:marTop w:val="0"/>
      <w:marBottom w:val="0"/>
      <w:divBdr>
        <w:top w:val="none" w:sz="0" w:space="0" w:color="auto"/>
        <w:left w:val="none" w:sz="0" w:space="0" w:color="auto"/>
        <w:bottom w:val="none" w:sz="0" w:space="0" w:color="auto"/>
        <w:right w:val="none" w:sz="0" w:space="0" w:color="auto"/>
      </w:divBdr>
    </w:div>
    <w:div w:id="204251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f.gov.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f.gov.k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81BF9-8DB1-499E-B64F-E8B24B69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5422</Words>
  <Characters>30910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kanina</dc:creator>
  <cp:lastModifiedBy>Пользователь</cp:lastModifiedBy>
  <cp:revision>54</cp:revision>
  <cp:lastPrinted>2023-11-15T08:10:00Z</cp:lastPrinted>
  <dcterms:created xsi:type="dcterms:W3CDTF">2023-10-06T09:32:00Z</dcterms:created>
  <dcterms:modified xsi:type="dcterms:W3CDTF">2025-11-14T08:42:00Z</dcterms:modified>
</cp:coreProperties>
</file>